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tblpY="1988"/>
        <w:tblW w:w="0" w:type="auto"/>
        <w:tblLook w:val="0000" w:firstRow="0" w:lastRow="0" w:firstColumn="0" w:lastColumn="0" w:noHBand="0" w:noVBand="0"/>
      </w:tblPr>
      <w:tblGrid>
        <w:gridCol w:w="9210"/>
      </w:tblGrid>
      <w:tr w:rsidR="00B779E4" w:rsidRPr="00CD635F" w14:paraId="5E094435" w14:textId="77777777" w:rsidTr="002A41A7">
        <w:tc>
          <w:tcPr>
            <w:tcW w:w="9210" w:type="dxa"/>
            <w:tcBorders>
              <w:top w:val="nil"/>
              <w:left w:val="nil"/>
              <w:bottom w:val="nil"/>
              <w:right w:val="nil"/>
            </w:tcBorders>
          </w:tcPr>
          <w:p w14:paraId="5E094434" w14:textId="77777777" w:rsidR="00B779E4" w:rsidRPr="00CD635F" w:rsidRDefault="00B779E4" w:rsidP="002A41A7">
            <w:pPr>
              <w:pStyle w:val="bh0"/>
              <w:keepNext/>
              <w:rPr>
                <w:sz w:val="30"/>
                <w:szCs w:val="30"/>
              </w:rPr>
            </w:pPr>
            <w:bookmarkStart w:id="0" w:name="_GoBack"/>
            <w:bookmarkEnd w:id="0"/>
            <w:r w:rsidRPr="00CD635F">
              <w:rPr>
                <w:sz w:val="30"/>
                <w:szCs w:val="30"/>
              </w:rPr>
              <w:t>DOHODA O PROVEDENÍ PRÁCE</w:t>
            </w:r>
          </w:p>
        </w:tc>
      </w:tr>
      <w:tr w:rsidR="00B779E4" w:rsidRPr="00CD635F" w14:paraId="5E094437" w14:textId="77777777" w:rsidTr="002A41A7">
        <w:tc>
          <w:tcPr>
            <w:tcW w:w="9210" w:type="dxa"/>
            <w:tcBorders>
              <w:top w:val="nil"/>
              <w:left w:val="nil"/>
              <w:bottom w:val="nil"/>
              <w:right w:val="nil"/>
            </w:tcBorders>
          </w:tcPr>
          <w:p w14:paraId="5E094436" w14:textId="77777777" w:rsidR="00B779E4" w:rsidRPr="00CD635F" w:rsidRDefault="00B779E4" w:rsidP="002A41A7">
            <w:pPr>
              <w:keepNext/>
            </w:pPr>
          </w:p>
        </w:tc>
      </w:tr>
      <w:tr w:rsidR="00B779E4" w:rsidRPr="00CD635F" w14:paraId="5E094439" w14:textId="77777777" w:rsidTr="002A41A7">
        <w:tc>
          <w:tcPr>
            <w:tcW w:w="9210" w:type="dxa"/>
            <w:tcBorders>
              <w:top w:val="nil"/>
              <w:left w:val="nil"/>
              <w:bottom w:val="nil"/>
              <w:right w:val="nil"/>
            </w:tcBorders>
          </w:tcPr>
          <w:p w14:paraId="5E094438" w14:textId="77777777" w:rsidR="00B779E4" w:rsidRPr="00CD635F" w:rsidRDefault="00B779E4" w:rsidP="002A41A7">
            <w:pPr>
              <w:keepNext/>
            </w:pPr>
          </w:p>
        </w:tc>
      </w:tr>
      <w:tr w:rsidR="00B779E4" w:rsidRPr="00CD635F" w14:paraId="5E09443B" w14:textId="77777777" w:rsidTr="002A41A7">
        <w:tc>
          <w:tcPr>
            <w:tcW w:w="9210" w:type="dxa"/>
            <w:tcBorders>
              <w:top w:val="nil"/>
              <w:left w:val="nil"/>
              <w:bottom w:val="nil"/>
              <w:right w:val="nil"/>
            </w:tcBorders>
          </w:tcPr>
          <w:p w14:paraId="5E09443A" w14:textId="77777777" w:rsidR="00B779E4" w:rsidRPr="00CD635F" w:rsidRDefault="00B779E4" w:rsidP="002A41A7">
            <w:pPr>
              <w:keepNext/>
            </w:pPr>
          </w:p>
        </w:tc>
      </w:tr>
      <w:tr w:rsidR="00B779E4" w:rsidRPr="00CD635F" w14:paraId="5E09443D" w14:textId="77777777" w:rsidTr="002A41A7">
        <w:tc>
          <w:tcPr>
            <w:tcW w:w="9210" w:type="dxa"/>
            <w:tcBorders>
              <w:top w:val="nil"/>
              <w:left w:val="nil"/>
              <w:bottom w:val="nil"/>
              <w:right w:val="nil"/>
            </w:tcBorders>
          </w:tcPr>
          <w:p w14:paraId="5E09443C" w14:textId="77777777" w:rsidR="00B779E4" w:rsidRPr="00CD635F" w:rsidRDefault="00B779E4" w:rsidP="002A41A7">
            <w:pPr>
              <w:keepNext/>
            </w:pPr>
          </w:p>
        </w:tc>
      </w:tr>
      <w:tr w:rsidR="00B779E4" w:rsidRPr="00CD635F" w14:paraId="5E09443F" w14:textId="77777777" w:rsidTr="002A41A7">
        <w:tc>
          <w:tcPr>
            <w:tcW w:w="9210" w:type="dxa"/>
            <w:tcBorders>
              <w:top w:val="nil"/>
              <w:left w:val="nil"/>
              <w:bottom w:val="nil"/>
              <w:right w:val="nil"/>
            </w:tcBorders>
          </w:tcPr>
          <w:p w14:paraId="5E09443E" w14:textId="77777777" w:rsidR="00B779E4" w:rsidRPr="00CD635F" w:rsidRDefault="00B779E4" w:rsidP="002A41A7">
            <w:pPr>
              <w:keepNext/>
            </w:pPr>
          </w:p>
        </w:tc>
      </w:tr>
      <w:tr w:rsidR="00B779E4" w:rsidRPr="00CD635F" w14:paraId="5E094441" w14:textId="77777777" w:rsidTr="002A41A7">
        <w:tc>
          <w:tcPr>
            <w:tcW w:w="9210" w:type="dxa"/>
            <w:tcBorders>
              <w:top w:val="nil"/>
              <w:left w:val="nil"/>
              <w:bottom w:val="nil"/>
              <w:right w:val="nil"/>
            </w:tcBorders>
          </w:tcPr>
          <w:p w14:paraId="5E094440" w14:textId="77777777" w:rsidR="00B779E4" w:rsidRPr="00CD635F" w:rsidRDefault="00B779E4" w:rsidP="002A41A7">
            <w:pPr>
              <w:keepNext/>
              <w:jc w:val="center"/>
            </w:pPr>
            <w:r w:rsidRPr="00CD635F">
              <w:t>mezi</w:t>
            </w:r>
          </w:p>
        </w:tc>
      </w:tr>
      <w:tr w:rsidR="00B779E4" w:rsidRPr="00CD635F" w14:paraId="5E094443" w14:textId="77777777" w:rsidTr="002A41A7">
        <w:tc>
          <w:tcPr>
            <w:tcW w:w="9210" w:type="dxa"/>
            <w:tcBorders>
              <w:top w:val="nil"/>
              <w:left w:val="nil"/>
              <w:bottom w:val="nil"/>
              <w:right w:val="nil"/>
            </w:tcBorders>
          </w:tcPr>
          <w:p w14:paraId="5E094442" w14:textId="77777777" w:rsidR="00B779E4" w:rsidRPr="00CD635F" w:rsidRDefault="00B779E4" w:rsidP="002A41A7">
            <w:pPr>
              <w:keepNext/>
              <w:jc w:val="center"/>
            </w:pPr>
          </w:p>
        </w:tc>
      </w:tr>
      <w:tr w:rsidR="00B779E4" w:rsidRPr="00CD635F" w14:paraId="5E094445" w14:textId="77777777" w:rsidTr="002A41A7">
        <w:tc>
          <w:tcPr>
            <w:tcW w:w="9210" w:type="dxa"/>
            <w:tcBorders>
              <w:top w:val="nil"/>
              <w:left w:val="nil"/>
              <w:bottom w:val="nil"/>
              <w:right w:val="nil"/>
            </w:tcBorders>
          </w:tcPr>
          <w:p w14:paraId="5E094444" w14:textId="77777777" w:rsidR="00B779E4" w:rsidRPr="00CD635F" w:rsidRDefault="00B779E4" w:rsidP="003C391C">
            <w:pPr>
              <w:keepNext/>
              <w:jc w:val="center"/>
              <w:rPr>
                <w:b/>
                <w:bCs/>
              </w:rPr>
            </w:pPr>
            <w:r w:rsidRPr="00CD635F">
              <w:rPr>
                <w:rStyle w:val="platne1"/>
                <w:b/>
                <w:bCs/>
              </w:rPr>
              <w:t xml:space="preserve">Obecně prospěšná společnost Sirius, </w:t>
            </w:r>
            <w:r w:rsidR="00045347">
              <w:rPr>
                <w:rStyle w:val="platne1"/>
                <w:b/>
                <w:bCs/>
              </w:rPr>
              <w:t>o.p.s.</w:t>
            </w:r>
          </w:p>
        </w:tc>
      </w:tr>
      <w:tr w:rsidR="00B779E4" w:rsidRPr="00CD635F" w14:paraId="5E094447" w14:textId="77777777" w:rsidTr="002A41A7">
        <w:tc>
          <w:tcPr>
            <w:tcW w:w="9210" w:type="dxa"/>
            <w:tcBorders>
              <w:top w:val="nil"/>
              <w:left w:val="nil"/>
              <w:bottom w:val="nil"/>
              <w:right w:val="nil"/>
            </w:tcBorders>
          </w:tcPr>
          <w:p w14:paraId="5E094446" w14:textId="77777777" w:rsidR="00B779E4" w:rsidRPr="00CD635F" w:rsidRDefault="00B779E4" w:rsidP="002A41A7">
            <w:pPr>
              <w:keepNext/>
              <w:jc w:val="center"/>
            </w:pPr>
          </w:p>
        </w:tc>
      </w:tr>
      <w:tr w:rsidR="00B779E4" w:rsidRPr="00CD635F" w14:paraId="5E094449" w14:textId="77777777" w:rsidTr="002A41A7">
        <w:tc>
          <w:tcPr>
            <w:tcW w:w="9210" w:type="dxa"/>
            <w:tcBorders>
              <w:top w:val="nil"/>
              <w:left w:val="nil"/>
              <w:bottom w:val="nil"/>
              <w:right w:val="nil"/>
            </w:tcBorders>
          </w:tcPr>
          <w:p w14:paraId="5E094448" w14:textId="77777777" w:rsidR="00B779E4" w:rsidRPr="00CD635F" w:rsidRDefault="00B779E4" w:rsidP="002A41A7">
            <w:pPr>
              <w:keepNext/>
              <w:jc w:val="center"/>
            </w:pPr>
            <w:r w:rsidRPr="00CD635F">
              <w:t>(Zaměstnavatel)</w:t>
            </w:r>
          </w:p>
        </w:tc>
      </w:tr>
      <w:tr w:rsidR="00B779E4" w:rsidRPr="00CD635F" w14:paraId="5E09444B" w14:textId="77777777" w:rsidTr="002A41A7">
        <w:tc>
          <w:tcPr>
            <w:tcW w:w="9210" w:type="dxa"/>
            <w:tcBorders>
              <w:top w:val="nil"/>
              <w:left w:val="nil"/>
              <w:bottom w:val="nil"/>
              <w:right w:val="nil"/>
            </w:tcBorders>
          </w:tcPr>
          <w:p w14:paraId="5E09444A" w14:textId="77777777" w:rsidR="00B779E4" w:rsidRPr="00CD635F" w:rsidRDefault="00B779E4" w:rsidP="002A41A7">
            <w:pPr>
              <w:keepNext/>
              <w:jc w:val="center"/>
            </w:pPr>
          </w:p>
        </w:tc>
      </w:tr>
      <w:tr w:rsidR="00B779E4" w:rsidRPr="00CD635F" w14:paraId="5E09444D" w14:textId="77777777" w:rsidTr="002A41A7">
        <w:tc>
          <w:tcPr>
            <w:tcW w:w="9210" w:type="dxa"/>
            <w:tcBorders>
              <w:top w:val="nil"/>
              <w:left w:val="nil"/>
              <w:bottom w:val="nil"/>
              <w:right w:val="nil"/>
            </w:tcBorders>
          </w:tcPr>
          <w:p w14:paraId="5E09444C" w14:textId="77777777" w:rsidR="00B779E4" w:rsidRPr="00CD635F" w:rsidRDefault="00B779E4" w:rsidP="002A41A7">
            <w:pPr>
              <w:keepNext/>
            </w:pPr>
          </w:p>
        </w:tc>
      </w:tr>
      <w:tr w:rsidR="00B779E4" w:rsidRPr="00CD635F" w14:paraId="5E09444F" w14:textId="77777777" w:rsidTr="002A41A7">
        <w:tc>
          <w:tcPr>
            <w:tcW w:w="9210" w:type="dxa"/>
            <w:tcBorders>
              <w:top w:val="nil"/>
              <w:left w:val="nil"/>
              <w:bottom w:val="nil"/>
              <w:right w:val="nil"/>
            </w:tcBorders>
          </w:tcPr>
          <w:p w14:paraId="5E09444E" w14:textId="77777777" w:rsidR="00B779E4" w:rsidRPr="00CD635F" w:rsidRDefault="00B779E4" w:rsidP="002A41A7">
            <w:pPr>
              <w:keepNext/>
            </w:pPr>
          </w:p>
        </w:tc>
      </w:tr>
      <w:tr w:rsidR="00B779E4" w:rsidRPr="00CD635F" w14:paraId="5E094451" w14:textId="77777777" w:rsidTr="002A41A7">
        <w:tc>
          <w:tcPr>
            <w:tcW w:w="9210" w:type="dxa"/>
            <w:tcBorders>
              <w:top w:val="nil"/>
              <w:left w:val="nil"/>
              <w:bottom w:val="nil"/>
              <w:right w:val="nil"/>
            </w:tcBorders>
          </w:tcPr>
          <w:p w14:paraId="5E094450" w14:textId="77777777" w:rsidR="00B779E4" w:rsidRPr="00CD635F" w:rsidRDefault="00B779E4" w:rsidP="002A41A7">
            <w:pPr>
              <w:keepNext/>
              <w:jc w:val="center"/>
            </w:pPr>
            <w:r w:rsidRPr="00CD635F">
              <w:t>a</w:t>
            </w:r>
          </w:p>
        </w:tc>
      </w:tr>
      <w:tr w:rsidR="00B779E4" w:rsidRPr="00CD635F" w14:paraId="5E094453" w14:textId="77777777" w:rsidTr="002A41A7">
        <w:tc>
          <w:tcPr>
            <w:tcW w:w="9210" w:type="dxa"/>
            <w:tcBorders>
              <w:top w:val="nil"/>
              <w:left w:val="nil"/>
              <w:bottom w:val="nil"/>
              <w:right w:val="nil"/>
            </w:tcBorders>
          </w:tcPr>
          <w:p w14:paraId="5E094452" w14:textId="77777777" w:rsidR="00B779E4" w:rsidRPr="00CD635F" w:rsidRDefault="00B779E4" w:rsidP="002A41A7">
            <w:pPr>
              <w:keepNext/>
              <w:jc w:val="center"/>
            </w:pPr>
          </w:p>
        </w:tc>
      </w:tr>
      <w:tr w:rsidR="00B779E4" w:rsidRPr="00CD635F" w14:paraId="5E094455" w14:textId="77777777" w:rsidTr="002A41A7">
        <w:tc>
          <w:tcPr>
            <w:tcW w:w="9210" w:type="dxa"/>
            <w:tcBorders>
              <w:top w:val="nil"/>
              <w:left w:val="nil"/>
              <w:bottom w:val="nil"/>
              <w:right w:val="nil"/>
            </w:tcBorders>
          </w:tcPr>
          <w:p w14:paraId="5E094454" w14:textId="77777777" w:rsidR="00B779E4" w:rsidRPr="00CD635F" w:rsidRDefault="00B779E4" w:rsidP="002A41A7">
            <w:pPr>
              <w:keepNext/>
            </w:pPr>
          </w:p>
        </w:tc>
      </w:tr>
      <w:tr w:rsidR="00B779E4" w:rsidRPr="00CD635F" w14:paraId="5E094457" w14:textId="77777777" w:rsidTr="002A41A7">
        <w:tc>
          <w:tcPr>
            <w:tcW w:w="9210" w:type="dxa"/>
            <w:tcBorders>
              <w:top w:val="nil"/>
              <w:left w:val="nil"/>
              <w:bottom w:val="nil"/>
              <w:right w:val="nil"/>
            </w:tcBorders>
          </w:tcPr>
          <w:p w14:paraId="5E094456" w14:textId="77777777" w:rsidR="00B779E4" w:rsidRPr="00CD635F" w:rsidRDefault="00B779E4" w:rsidP="002A41A7">
            <w:pPr>
              <w:keepNext/>
            </w:pPr>
          </w:p>
        </w:tc>
      </w:tr>
      <w:tr w:rsidR="00B779E4" w:rsidRPr="00CD635F" w14:paraId="5E094459" w14:textId="77777777" w:rsidTr="002A41A7">
        <w:tc>
          <w:tcPr>
            <w:tcW w:w="9210" w:type="dxa"/>
            <w:tcBorders>
              <w:top w:val="nil"/>
              <w:left w:val="nil"/>
              <w:bottom w:val="nil"/>
              <w:right w:val="nil"/>
            </w:tcBorders>
          </w:tcPr>
          <w:p w14:paraId="5E094458" w14:textId="77777777" w:rsidR="00B779E4" w:rsidRPr="00CD635F" w:rsidRDefault="00B779E4" w:rsidP="003C391C">
            <w:pPr>
              <w:keepNext/>
              <w:jc w:val="center"/>
              <w:rPr>
                <w:b/>
                <w:bCs/>
              </w:rPr>
            </w:pPr>
          </w:p>
        </w:tc>
      </w:tr>
      <w:tr w:rsidR="00B779E4" w:rsidRPr="00CD635F" w14:paraId="5E09445B" w14:textId="77777777" w:rsidTr="002A41A7">
        <w:tc>
          <w:tcPr>
            <w:tcW w:w="9210" w:type="dxa"/>
            <w:tcBorders>
              <w:top w:val="nil"/>
              <w:left w:val="nil"/>
              <w:bottom w:val="nil"/>
              <w:right w:val="nil"/>
            </w:tcBorders>
          </w:tcPr>
          <w:p w14:paraId="5E09445A" w14:textId="77777777" w:rsidR="00B779E4" w:rsidRPr="00CD635F" w:rsidRDefault="00B779E4" w:rsidP="002A41A7">
            <w:pPr>
              <w:keepNext/>
            </w:pPr>
          </w:p>
        </w:tc>
      </w:tr>
      <w:tr w:rsidR="00B779E4" w:rsidRPr="00CD635F" w14:paraId="5E09445D" w14:textId="77777777" w:rsidTr="002A41A7">
        <w:tc>
          <w:tcPr>
            <w:tcW w:w="9210" w:type="dxa"/>
            <w:tcBorders>
              <w:top w:val="nil"/>
              <w:left w:val="nil"/>
              <w:bottom w:val="nil"/>
              <w:right w:val="nil"/>
            </w:tcBorders>
          </w:tcPr>
          <w:p w14:paraId="5E09445C" w14:textId="77777777" w:rsidR="00B779E4" w:rsidRPr="00CD635F" w:rsidRDefault="00B779E4" w:rsidP="002A41A7">
            <w:pPr>
              <w:keepNext/>
              <w:jc w:val="center"/>
            </w:pPr>
            <w:r w:rsidRPr="00CD635F">
              <w:t>(Zaměstnanec)</w:t>
            </w:r>
          </w:p>
        </w:tc>
      </w:tr>
      <w:tr w:rsidR="00B779E4" w:rsidRPr="00CD635F" w14:paraId="5E09445F" w14:textId="77777777" w:rsidTr="002A41A7">
        <w:tc>
          <w:tcPr>
            <w:tcW w:w="9210" w:type="dxa"/>
            <w:tcBorders>
              <w:top w:val="nil"/>
              <w:left w:val="nil"/>
              <w:bottom w:val="nil"/>
              <w:right w:val="nil"/>
            </w:tcBorders>
          </w:tcPr>
          <w:p w14:paraId="5E09445E" w14:textId="77777777" w:rsidR="00B779E4" w:rsidRPr="00CD635F" w:rsidRDefault="00B779E4" w:rsidP="002A41A7">
            <w:pPr>
              <w:keepNext/>
              <w:jc w:val="center"/>
              <w:rPr>
                <w:rFonts w:ascii="Tahoma" w:hAnsi="Tahoma" w:cs="Tahoma"/>
              </w:rPr>
            </w:pPr>
          </w:p>
        </w:tc>
      </w:tr>
      <w:tr w:rsidR="00B779E4" w:rsidRPr="00CD635F" w14:paraId="5E094461" w14:textId="77777777" w:rsidTr="002A41A7">
        <w:tc>
          <w:tcPr>
            <w:tcW w:w="9210" w:type="dxa"/>
            <w:tcBorders>
              <w:top w:val="nil"/>
              <w:left w:val="nil"/>
              <w:bottom w:val="nil"/>
              <w:right w:val="nil"/>
            </w:tcBorders>
          </w:tcPr>
          <w:p w14:paraId="5E094460" w14:textId="77777777" w:rsidR="00B779E4" w:rsidRPr="00CD635F" w:rsidRDefault="00B779E4" w:rsidP="002A41A7">
            <w:pPr>
              <w:keepNext/>
              <w:jc w:val="center"/>
              <w:rPr>
                <w:rFonts w:ascii="Tahoma" w:hAnsi="Tahoma" w:cs="Tahoma"/>
              </w:rPr>
            </w:pPr>
          </w:p>
        </w:tc>
      </w:tr>
      <w:tr w:rsidR="00B779E4" w:rsidRPr="00CD635F" w14:paraId="5E094463" w14:textId="77777777" w:rsidTr="002A41A7">
        <w:tc>
          <w:tcPr>
            <w:tcW w:w="9210" w:type="dxa"/>
            <w:tcBorders>
              <w:top w:val="nil"/>
              <w:left w:val="nil"/>
              <w:bottom w:val="nil"/>
              <w:right w:val="nil"/>
            </w:tcBorders>
          </w:tcPr>
          <w:p w14:paraId="5E094462" w14:textId="77777777" w:rsidR="00B779E4" w:rsidRPr="00CD635F" w:rsidRDefault="00B779E4" w:rsidP="002A41A7">
            <w:pPr>
              <w:keepNext/>
              <w:jc w:val="center"/>
              <w:rPr>
                <w:rFonts w:ascii="Tahoma" w:hAnsi="Tahoma" w:cs="Tahoma"/>
              </w:rPr>
            </w:pPr>
          </w:p>
        </w:tc>
      </w:tr>
      <w:tr w:rsidR="00B779E4" w:rsidRPr="00CD635F" w14:paraId="5E094465" w14:textId="77777777" w:rsidTr="002A41A7">
        <w:tc>
          <w:tcPr>
            <w:tcW w:w="9210" w:type="dxa"/>
            <w:tcBorders>
              <w:top w:val="nil"/>
              <w:left w:val="nil"/>
              <w:bottom w:val="nil"/>
              <w:right w:val="nil"/>
            </w:tcBorders>
          </w:tcPr>
          <w:p w14:paraId="5E094464" w14:textId="77777777" w:rsidR="00B779E4" w:rsidRPr="00CD635F" w:rsidRDefault="00B779E4" w:rsidP="002A41A7">
            <w:pPr>
              <w:keepNext/>
              <w:jc w:val="center"/>
              <w:rPr>
                <w:rFonts w:ascii="Tahoma" w:hAnsi="Tahoma" w:cs="Tahoma"/>
              </w:rPr>
            </w:pPr>
          </w:p>
        </w:tc>
      </w:tr>
      <w:tr w:rsidR="00B779E4" w:rsidRPr="00CD635F" w14:paraId="5E094467" w14:textId="77777777" w:rsidTr="002A41A7">
        <w:tc>
          <w:tcPr>
            <w:tcW w:w="9210" w:type="dxa"/>
            <w:tcBorders>
              <w:top w:val="nil"/>
              <w:left w:val="nil"/>
              <w:bottom w:val="nil"/>
              <w:right w:val="nil"/>
            </w:tcBorders>
          </w:tcPr>
          <w:p w14:paraId="5E094466" w14:textId="77777777" w:rsidR="00B779E4" w:rsidRPr="00CD635F" w:rsidRDefault="00B779E4" w:rsidP="002A41A7">
            <w:pPr>
              <w:keepNext/>
              <w:jc w:val="center"/>
              <w:rPr>
                <w:rFonts w:ascii="Tahoma" w:hAnsi="Tahoma" w:cs="Tahoma"/>
              </w:rPr>
            </w:pPr>
          </w:p>
        </w:tc>
      </w:tr>
      <w:tr w:rsidR="00B779E4" w:rsidRPr="00CD635F" w14:paraId="5E094469" w14:textId="77777777" w:rsidTr="002A41A7">
        <w:tc>
          <w:tcPr>
            <w:tcW w:w="9210" w:type="dxa"/>
            <w:tcBorders>
              <w:top w:val="nil"/>
              <w:left w:val="nil"/>
              <w:bottom w:val="nil"/>
              <w:right w:val="nil"/>
            </w:tcBorders>
          </w:tcPr>
          <w:p w14:paraId="5E094468" w14:textId="77777777" w:rsidR="00B779E4" w:rsidRPr="00CD635F" w:rsidRDefault="00B779E4" w:rsidP="002A41A7">
            <w:pPr>
              <w:keepNext/>
              <w:jc w:val="center"/>
              <w:rPr>
                <w:rFonts w:ascii="Tahoma" w:hAnsi="Tahoma" w:cs="Tahoma"/>
              </w:rPr>
            </w:pPr>
          </w:p>
        </w:tc>
      </w:tr>
      <w:tr w:rsidR="00B779E4" w:rsidRPr="00CD635F" w14:paraId="5E09446B" w14:textId="77777777" w:rsidTr="002A41A7">
        <w:tc>
          <w:tcPr>
            <w:tcW w:w="9210" w:type="dxa"/>
            <w:tcBorders>
              <w:top w:val="nil"/>
              <w:left w:val="nil"/>
              <w:bottom w:val="nil"/>
              <w:right w:val="nil"/>
            </w:tcBorders>
          </w:tcPr>
          <w:p w14:paraId="5E09446A" w14:textId="77777777" w:rsidR="00B779E4" w:rsidRPr="00CD635F" w:rsidRDefault="00B779E4" w:rsidP="002A41A7">
            <w:pPr>
              <w:keepNext/>
              <w:jc w:val="center"/>
              <w:rPr>
                <w:rFonts w:ascii="Tahoma" w:hAnsi="Tahoma" w:cs="Tahoma"/>
              </w:rPr>
            </w:pPr>
          </w:p>
        </w:tc>
      </w:tr>
      <w:tr w:rsidR="00B779E4" w:rsidRPr="00CD635F" w14:paraId="5E09446D" w14:textId="77777777" w:rsidTr="002A41A7">
        <w:tc>
          <w:tcPr>
            <w:tcW w:w="9210" w:type="dxa"/>
            <w:tcBorders>
              <w:top w:val="nil"/>
              <w:left w:val="nil"/>
              <w:bottom w:val="nil"/>
              <w:right w:val="nil"/>
            </w:tcBorders>
          </w:tcPr>
          <w:p w14:paraId="5E09446C" w14:textId="77777777" w:rsidR="00B779E4" w:rsidRPr="00CD635F" w:rsidRDefault="00B779E4" w:rsidP="002A41A7">
            <w:pPr>
              <w:keepNext/>
              <w:jc w:val="center"/>
              <w:rPr>
                <w:rFonts w:ascii="Tahoma" w:hAnsi="Tahoma" w:cs="Tahoma"/>
              </w:rPr>
            </w:pPr>
          </w:p>
        </w:tc>
      </w:tr>
    </w:tbl>
    <w:p w14:paraId="5E09446E" w14:textId="77777777" w:rsidR="00B779E4" w:rsidRDefault="00B779E4" w:rsidP="0086611B">
      <w:pPr>
        <w:pStyle w:val="bh0"/>
        <w:jc w:val="both"/>
      </w:pPr>
    </w:p>
    <w:p w14:paraId="5E09446F" w14:textId="77777777" w:rsidR="00B779E4" w:rsidRDefault="00B779E4" w:rsidP="00B779E4">
      <w:pPr>
        <w:pStyle w:val="bh0"/>
      </w:pPr>
    </w:p>
    <w:p w14:paraId="5E094470" w14:textId="77777777" w:rsidR="00B779E4" w:rsidRDefault="00B779E4" w:rsidP="00B779E4">
      <w:pPr>
        <w:pStyle w:val="bh0"/>
      </w:pPr>
    </w:p>
    <w:p w14:paraId="5E094471" w14:textId="77777777" w:rsidR="00B779E4" w:rsidRDefault="00B779E4" w:rsidP="00B779E4">
      <w:pPr>
        <w:pStyle w:val="bh0"/>
      </w:pPr>
    </w:p>
    <w:p w14:paraId="5E094472" w14:textId="77777777" w:rsidR="00B779E4" w:rsidRDefault="00B779E4" w:rsidP="00B779E4">
      <w:pPr>
        <w:pStyle w:val="bh0"/>
      </w:pPr>
    </w:p>
    <w:p w14:paraId="5E094473" w14:textId="77777777" w:rsidR="00B779E4" w:rsidRDefault="00B779E4" w:rsidP="00B779E4"/>
    <w:p w14:paraId="5E094474" w14:textId="77777777" w:rsidR="00B779E4" w:rsidRDefault="00B779E4" w:rsidP="00B779E4">
      <w:pPr>
        <w:spacing w:line="360" w:lineRule="auto"/>
        <w:jc w:val="center"/>
      </w:pPr>
      <w:r>
        <w:br w:type="page"/>
      </w:r>
      <w:r>
        <w:lastRenderedPageBreak/>
        <w:t>Níže uvedeného dne, měsíce a roku následující smluvní strany:</w:t>
      </w:r>
    </w:p>
    <w:p w14:paraId="5E094475" w14:textId="77777777" w:rsidR="00B779E4" w:rsidRDefault="00B779E4" w:rsidP="00B779E4">
      <w:pPr>
        <w:spacing w:line="360" w:lineRule="auto"/>
      </w:pPr>
    </w:p>
    <w:tbl>
      <w:tblPr>
        <w:tblW w:w="0" w:type="auto"/>
        <w:tblInd w:w="-106" w:type="dxa"/>
        <w:tblLook w:val="0000" w:firstRow="0" w:lastRow="0" w:firstColumn="0" w:lastColumn="0" w:noHBand="0" w:noVBand="0"/>
      </w:tblPr>
      <w:tblGrid>
        <w:gridCol w:w="9210"/>
      </w:tblGrid>
      <w:tr w:rsidR="00B779E4" w:rsidRPr="00CD635F" w14:paraId="5E094479" w14:textId="77777777" w:rsidTr="002A41A7">
        <w:tc>
          <w:tcPr>
            <w:tcW w:w="9210" w:type="dxa"/>
            <w:tcBorders>
              <w:top w:val="nil"/>
              <w:left w:val="nil"/>
              <w:bottom w:val="nil"/>
              <w:right w:val="nil"/>
            </w:tcBorders>
          </w:tcPr>
          <w:p w14:paraId="5E094476" w14:textId="565E4BF5" w:rsidR="003C391C" w:rsidRDefault="00B779E4" w:rsidP="003C391C">
            <w:pPr>
              <w:keepNext/>
              <w:spacing w:line="360" w:lineRule="auto"/>
            </w:pPr>
            <w:r w:rsidRPr="00CD635F">
              <w:rPr>
                <w:b/>
              </w:rPr>
              <w:t>Obecně prospěšná společnost Sirius, s.r.o.</w:t>
            </w:r>
            <w:r w:rsidRPr="00CD635F">
              <w:t xml:space="preserve"> se sídlem Praha 1, Malá Strana, </w:t>
            </w:r>
            <w:r w:rsidR="002053B8">
              <w:t>Všehrdova 560/2</w:t>
            </w:r>
            <w:r w:rsidRPr="00CD635F">
              <w:t xml:space="preserve">, PSČ 118 00, IČ 28418808, zapsaná u Městského soudu v Praze, oddíl N, vložka 693, jednající </w:t>
            </w:r>
          </w:p>
          <w:p w14:paraId="5E094477" w14:textId="77777777" w:rsidR="003C391C" w:rsidRDefault="003C391C" w:rsidP="003C391C">
            <w:pPr>
              <w:keepNext/>
              <w:spacing w:line="360" w:lineRule="auto"/>
            </w:pPr>
          </w:p>
          <w:p w14:paraId="5E094478" w14:textId="77777777" w:rsidR="00B779E4" w:rsidRPr="00CD635F" w:rsidRDefault="00B779E4" w:rsidP="003C391C">
            <w:pPr>
              <w:keepNext/>
              <w:spacing w:line="360" w:lineRule="auto"/>
            </w:pPr>
            <w:r w:rsidRPr="00CD635F">
              <w:t>(dále jen „</w:t>
            </w:r>
            <w:r w:rsidRPr="00CD635F">
              <w:rPr>
                <w:b/>
                <w:bCs/>
              </w:rPr>
              <w:t>Zaměstnavatel</w:t>
            </w:r>
            <w:r w:rsidRPr="00CD635F">
              <w:t>“)</w:t>
            </w:r>
          </w:p>
        </w:tc>
      </w:tr>
      <w:tr w:rsidR="00B779E4" w:rsidRPr="00CD635F" w14:paraId="5E09447B" w14:textId="77777777" w:rsidTr="002A41A7">
        <w:tc>
          <w:tcPr>
            <w:tcW w:w="9210" w:type="dxa"/>
            <w:tcBorders>
              <w:top w:val="nil"/>
              <w:left w:val="nil"/>
              <w:bottom w:val="nil"/>
              <w:right w:val="nil"/>
            </w:tcBorders>
          </w:tcPr>
          <w:p w14:paraId="5E09447A" w14:textId="77777777" w:rsidR="00B779E4" w:rsidRPr="00CD635F" w:rsidRDefault="00122F11" w:rsidP="002A41A7">
            <w:pPr>
              <w:keepNext/>
              <w:spacing w:line="360" w:lineRule="auto"/>
            </w:pPr>
            <w:r>
              <w:t>a</w:t>
            </w:r>
          </w:p>
        </w:tc>
      </w:tr>
      <w:tr w:rsidR="00B779E4" w:rsidRPr="00CD635F" w14:paraId="5E09447E" w14:textId="77777777" w:rsidTr="002A41A7">
        <w:tc>
          <w:tcPr>
            <w:tcW w:w="9210" w:type="dxa"/>
            <w:tcBorders>
              <w:top w:val="nil"/>
              <w:left w:val="nil"/>
              <w:bottom w:val="nil"/>
              <w:right w:val="nil"/>
            </w:tcBorders>
          </w:tcPr>
          <w:p w14:paraId="5E09447C" w14:textId="77777777" w:rsidR="00B779E4" w:rsidRDefault="00B84352" w:rsidP="000765F5">
            <w:pPr>
              <w:pStyle w:val="Zkladntextodsazen"/>
              <w:keepNext/>
              <w:spacing w:line="360" w:lineRule="auto"/>
              <w:ind w:left="0"/>
            </w:pPr>
            <w:r w:rsidRPr="00EB43E0">
              <w:t xml:space="preserve"> (dále jen „</w:t>
            </w:r>
            <w:r w:rsidRPr="00EB43E0">
              <w:rPr>
                <w:b/>
                <w:bCs/>
              </w:rPr>
              <w:t>Zaměstnanec</w:t>
            </w:r>
            <w:r w:rsidRPr="00EB43E0">
              <w:t>“)</w:t>
            </w:r>
          </w:p>
          <w:p w14:paraId="5E09447D" w14:textId="77777777" w:rsidR="003C391C" w:rsidRPr="00790E70" w:rsidRDefault="003C391C" w:rsidP="000765F5">
            <w:pPr>
              <w:pStyle w:val="Zkladntextodsazen"/>
              <w:keepNext/>
              <w:spacing w:line="360" w:lineRule="auto"/>
              <w:ind w:left="0"/>
              <w:rPr>
                <w:highlight w:val="yellow"/>
              </w:rPr>
            </w:pPr>
          </w:p>
        </w:tc>
      </w:tr>
      <w:tr w:rsidR="00B779E4" w:rsidRPr="00CD635F" w14:paraId="5E094480" w14:textId="77777777" w:rsidTr="002A41A7">
        <w:tc>
          <w:tcPr>
            <w:tcW w:w="9210" w:type="dxa"/>
            <w:tcBorders>
              <w:top w:val="nil"/>
              <w:left w:val="nil"/>
              <w:bottom w:val="nil"/>
              <w:right w:val="nil"/>
            </w:tcBorders>
          </w:tcPr>
          <w:p w14:paraId="5E09447F" w14:textId="77777777" w:rsidR="00B779E4" w:rsidRPr="00CD635F" w:rsidRDefault="00B779E4" w:rsidP="002A41A7">
            <w:pPr>
              <w:keepNext/>
              <w:spacing w:line="360" w:lineRule="auto"/>
            </w:pPr>
            <w:r w:rsidRPr="00CD635F">
              <w:t>(Zaměstnavatel a Zaměstnanec budou v této Smlouvě označováni jednotlivě jako „</w:t>
            </w:r>
            <w:r w:rsidRPr="00CD635F">
              <w:rPr>
                <w:b/>
                <w:bCs/>
              </w:rPr>
              <w:t>Smluvní strana</w:t>
            </w:r>
            <w:r w:rsidRPr="00CD635F">
              <w:t>“ a společně jako „</w:t>
            </w:r>
            <w:r w:rsidRPr="00CD635F">
              <w:rPr>
                <w:b/>
                <w:bCs/>
              </w:rPr>
              <w:t>Smluvní strany</w:t>
            </w:r>
            <w:r w:rsidRPr="00CD635F">
              <w:t>“)</w:t>
            </w:r>
          </w:p>
        </w:tc>
      </w:tr>
    </w:tbl>
    <w:p w14:paraId="5E094481" w14:textId="77777777" w:rsidR="00B779E4" w:rsidRDefault="00B779E4" w:rsidP="00B779E4">
      <w:pPr>
        <w:spacing w:line="360" w:lineRule="auto"/>
      </w:pPr>
    </w:p>
    <w:p w14:paraId="5E094482" w14:textId="77777777" w:rsidR="00B779E4" w:rsidRDefault="00B779E4" w:rsidP="00B779E4">
      <w:pPr>
        <w:spacing w:line="360" w:lineRule="auto"/>
        <w:jc w:val="center"/>
      </w:pPr>
      <w:r>
        <w:t>uzavřely tuto</w:t>
      </w:r>
    </w:p>
    <w:p w14:paraId="5E094483" w14:textId="77777777" w:rsidR="00B779E4" w:rsidRDefault="00B779E4" w:rsidP="00B779E4">
      <w:pPr>
        <w:spacing w:line="360" w:lineRule="auto"/>
        <w:jc w:val="center"/>
      </w:pPr>
    </w:p>
    <w:p w14:paraId="5E094484" w14:textId="77777777" w:rsidR="00B779E4" w:rsidRDefault="00B779E4" w:rsidP="00B779E4">
      <w:pPr>
        <w:spacing w:line="360" w:lineRule="auto"/>
        <w:jc w:val="center"/>
        <w:rPr>
          <w:caps/>
          <w:u w:val="single"/>
        </w:rPr>
      </w:pPr>
      <w:r>
        <w:rPr>
          <w:caps/>
          <w:u w:val="single"/>
        </w:rPr>
        <w:t>dohodu o provedení práce</w:t>
      </w:r>
    </w:p>
    <w:p w14:paraId="5E094485" w14:textId="77777777" w:rsidR="00B779E4" w:rsidRDefault="00B779E4" w:rsidP="00B779E4">
      <w:pPr>
        <w:spacing w:line="360" w:lineRule="auto"/>
        <w:jc w:val="center"/>
      </w:pPr>
      <w:r>
        <w:t>(dále jen „</w:t>
      </w:r>
      <w:r>
        <w:rPr>
          <w:b/>
          <w:bCs/>
        </w:rPr>
        <w:t>Smlouva</w:t>
      </w:r>
      <w:r>
        <w:t>“)</w:t>
      </w:r>
    </w:p>
    <w:p w14:paraId="5E094486" w14:textId="77777777" w:rsidR="00B779E4" w:rsidRDefault="00B779E4" w:rsidP="00B779E4">
      <w:pPr>
        <w:spacing w:line="360" w:lineRule="auto"/>
      </w:pPr>
    </w:p>
    <w:p w14:paraId="5E094487" w14:textId="77777777" w:rsidR="00B779E4" w:rsidRPr="00C614C8" w:rsidRDefault="00B779E4" w:rsidP="00B779E4">
      <w:pPr>
        <w:spacing w:line="360" w:lineRule="auto"/>
      </w:pPr>
      <w:r w:rsidRPr="00C614C8">
        <w:t>VZHLEDEM K TOMU, ŽE:</w:t>
      </w:r>
    </w:p>
    <w:tbl>
      <w:tblPr>
        <w:tblpPr w:leftFromText="141" w:rightFromText="141" w:vertAnchor="text" w:tblpY="122"/>
        <w:tblW w:w="9155" w:type="dxa"/>
        <w:tblLook w:val="0000" w:firstRow="0" w:lastRow="0" w:firstColumn="0" w:lastColumn="0" w:noHBand="0" w:noVBand="0"/>
      </w:tblPr>
      <w:tblGrid>
        <w:gridCol w:w="9155"/>
      </w:tblGrid>
      <w:tr w:rsidR="00B779E4" w:rsidRPr="00CD635F" w14:paraId="5E09448D" w14:textId="77777777" w:rsidTr="002A41A7">
        <w:trPr>
          <w:trHeight w:val="2780"/>
        </w:trPr>
        <w:tc>
          <w:tcPr>
            <w:tcW w:w="9155" w:type="dxa"/>
            <w:tcBorders>
              <w:top w:val="nil"/>
              <w:left w:val="nil"/>
              <w:bottom w:val="nil"/>
              <w:right w:val="nil"/>
            </w:tcBorders>
          </w:tcPr>
          <w:p w14:paraId="5E094488" w14:textId="77777777" w:rsidR="000A4AE9" w:rsidRPr="00C614C8" w:rsidRDefault="000A4AE9" w:rsidP="000A4AE9">
            <w:pPr>
              <w:numPr>
                <w:ilvl w:val="0"/>
                <w:numId w:val="1"/>
              </w:numPr>
              <w:spacing w:line="360" w:lineRule="auto"/>
            </w:pPr>
            <w:r w:rsidRPr="00C614C8">
              <w:t xml:space="preserve">Posláním </w:t>
            </w:r>
            <w:r>
              <w:t>Zaměstnavatele</w:t>
            </w:r>
            <w:r w:rsidRPr="00C614C8">
              <w:t xml:space="preserve"> je přispívat ke zlepšování a rozvoji kvality života dětí, které neměly v životě štěstí. </w:t>
            </w:r>
            <w:r>
              <w:t>Zaměstnavatel</w:t>
            </w:r>
            <w:r w:rsidRPr="00C614C8">
              <w:t xml:space="preserve"> v rámci svého poslání </w:t>
            </w:r>
            <w:r>
              <w:t xml:space="preserve">realizuje projekt </w:t>
            </w:r>
            <w:r w:rsidRPr="00C67940">
              <w:rPr>
                <w:bCs/>
              </w:rPr>
              <w:t>Aktivní</w:t>
            </w:r>
            <w:r w:rsidRPr="00C67940">
              <w:t xml:space="preserve"> detekce ohrožených dětí </w:t>
            </w:r>
            <w:r w:rsidRPr="00C67940">
              <w:rPr>
                <w:bCs/>
              </w:rPr>
              <w:t xml:space="preserve">v </w:t>
            </w:r>
            <w:r w:rsidRPr="00C67940">
              <w:t>okrese Kladno</w:t>
            </w:r>
            <w:r w:rsidRPr="00C67940">
              <w:rPr>
                <w:bCs/>
              </w:rPr>
              <w:t xml:space="preserve"> a posílení spolupráce organizací poskytujících péči jejich rodinám</w:t>
            </w:r>
            <w:r w:rsidRPr="00C67940">
              <w:t>,</w:t>
            </w:r>
            <w:r w:rsidRPr="00B419AA">
              <w:t xml:space="preserve"> jehož předmětem je prevence ohrožení dítěte, tzn. nejranější zachycení rodiny s ohroženým dítětem a pomoc při řešení jeho problému.</w:t>
            </w:r>
            <w:r>
              <w:t xml:space="preserve"> </w:t>
            </w:r>
            <w:r w:rsidRPr="00C614C8">
              <w:t>(dále jen „</w:t>
            </w:r>
            <w:r w:rsidRPr="008864BE">
              <w:rPr>
                <w:b/>
              </w:rPr>
              <w:t>Projekt</w:t>
            </w:r>
            <w:r>
              <w:t xml:space="preserve">“). </w:t>
            </w:r>
          </w:p>
          <w:p w14:paraId="5E094489" w14:textId="77777777" w:rsidR="00B779E4" w:rsidRPr="00C614C8" w:rsidRDefault="00B779E4" w:rsidP="000A4AE9">
            <w:pPr>
              <w:numPr>
                <w:ilvl w:val="0"/>
                <w:numId w:val="1"/>
              </w:numPr>
              <w:spacing w:line="360" w:lineRule="auto"/>
            </w:pPr>
            <w:r w:rsidRPr="00C614C8">
              <w:t>Za tímto účelem Zaměstnavatel hodlá zajistit v rámci výše uvedeného projekt</w:t>
            </w:r>
            <w:r w:rsidR="000D240D">
              <w:t xml:space="preserve">u provoz Centra pro rodinu VEGA </w:t>
            </w:r>
            <w:r w:rsidRPr="00C614C8">
              <w:t>v</w:t>
            </w:r>
            <w:r w:rsidR="000D240D">
              <w:t> </w:t>
            </w:r>
            <w:r w:rsidRPr="00C614C8">
              <w:t>Kladně</w:t>
            </w:r>
            <w:r w:rsidR="000D240D">
              <w:t xml:space="preserve"> (dále jen „Centrum VEGA“)</w:t>
            </w:r>
            <w:r w:rsidRPr="00C614C8">
              <w:t>.</w:t>
            </w:r>
            <w:r w:rsidR="000D240D">
              <w:t xml:space="preserve"> Cílem Centra </w:t>
            </w:r>
            <w:r w:rsidRPr="00C614C8">
              <w:t xml:space="preserve">VEGA je poskytnout pomoc, podporu o povzbuzení rodinám s dětmi.  </w:t>
            </w:r>
          </w:p>
          <w:p w14:paraId="5E09448A" w14:textId="77777777" w:rsidR="00B779E4" w:rsidRDefault="00B779E4" w:rsidP="000D240D">
            <w:pPr>
              <w:numPr>
                <w:ilvl w:val="0"/>
                <w:numId w:val="1"/>
              </w:numPr>
              <w:spacing w:line="360" w:lineRule="auto"/>
            </w:pPr>
            <w:r w:rsidRPr="00C614C8">
              <w:t xml:space="preserve">Dle záměru Zaměstnavatele má být </w:t>
            </w:r>
            <w:r w:rsidR="00045347">
              <w:t>p</w:t>
            </w:r>
            <w:r>
              <w:t>omoc rodinám s dětmi</w:t>
            </w:r>
            <w:r w:rsidRPr="00C614C8">
              <w:t xml:space="preserve"> vedena Zaměstnavatelem zvoleným pracovníkem. Zaměstnavatel má tedy zájem zaměstnat Zaměstnance jako poradenského pracovníka v rámci </w:t>
            </w:r>
            <w:r w:rsidR="000D240D">
              <w:t>Centra VEGA</w:t>
            </w:r>
            <w:r w:rsidRPr="00C614C8">
              <w:t xml:space="preserve">. </w:t>
            </w:r>
          </w:p>
          <w:p w14:paraId="5E09448B" w14:textId="77777777" w:rsidR="00122F11" w:rsidRDefault="00122F11" w:rsidP="00122F11">
            <w:pPr>
              <w:pStyle w:val="Odstavecseseznamem"/>
            </w:pPr>
          </w:p>
          <w:p w14:paraId="5E09448C" w14:textId="77777777" w:rsidR="00122F11" w:rsidRPr="00C614C8" w:rsidRDefault="00122F11" w:rsidP="00122F11">
            <w:pPr>
              <w:spacing w:line="360" w:lineRule="auto"/>
              <w:ind w:left="567"/>
            </w:pPr>
          </w:p>
        </w:tc>
      </w:tr>
    </w:tbl>
    <w:p w14:paraId="5E09448E" w14:textId="77777777" w:rsidR="00B779E4" w:rsidRPr="00045347" w:rsidRDefault="00B779E4" w:rsidP="00045347">
      <w:pPr>
        <w:spacing w:line="360" w:lineRule="auto"/>
        <w:rPr>
          <w:caps/>
        </w:rPr>
      </w:pPr>
      <w:r>
        <w:rPr>
          <w:caps/>
        </w:rPr>
        <w:lastRenderedPageBreak/>
        <w:t>smluvní strany SE dohodly na následujícím:</w:t>
      </w:r>
    </w:p>
    <w:p w14:paraId="5E09448F" w14:textId="77777777" w:rsidR="00B779E4" w:rsidRDefault="00B779E4"/>
    <w:p w14:paraId="5E094490" w14:textId="77777777" w:rsidR="00B779E4" w:rsidRDefault="00B779E4"/>
    <w:p w14:paraId="5E094491" w14:textId="77777777" w:rsidR="00122F11" w:rsidRDefault="00122F11"/>
    <w:p w14:paraId="5E094492" w14:textId="77777777" w:rsidR="00B779E4" w:rsidRDefault="00B779E4" w:rsidP="00B779E4">
      <w:pPr>
        <w:pStyle w:val="bh1"/>
        <w:numPr>
          <w:ilvl w:val="0"/>
          <w:numId w:val="0"/>
        </w:numPr>
        <w:spacing w:before="0" w:after="0" w:line="360" w:lineRule="auto"/>
      </w:pPr>
      <w:bookmarkStart w:id="1" w:name="_Toc313896978"/>
      <w:r>
        <w:t>Předmět a účel</w:t>
      </w:r>
      <w:bookmarkEnd w:id="1"/>
    </w:p>
    <w:p w14:paraId="5E094493" w14:textId="77777777" w:rsidR="00B779E4" w:rsidRDefault="00B779E4" w:rsidP="00B779E4">
      <w:pPr>
        <w:pStyle w:val="bh2"/>
        <w:spacing w:before="0" w:after="0" w:line="360" w:lineRule="auto"/>
      </w:pPr>
      <w:bookmarkStart w:id="2" w:name="_Toc313896979"/>
      <w:r>
        <w:t>Předmět.</w:t>
      </w:r>
      <w:bookmarkEnd w:id="2"/>
    </w:p>
    <w:p w14:paraId="5E094494" w14:textId="77777777" w:rsidR="00B779E4" w:rsidRDefault="00B779E4" w:rsidP="00B779E4">
      <w:pPr>
        <w:pStyle w:val="bno"/>
        <w:spacing w:after="0" w:line="360" w:lineRule="auto"/>
      </w:pPr>
      <w:r>
        <w:t>Předmětem této Smlouvy je závazek Zaměstnance vykonávat pro Zaměstnavatele práci spočívající v realizaci:</w:t>
      </w:r>
    </w:p>
    <w:p w14:paraId="5E094495" w14:textId="77777777" w:rsidR="00B779E4" w:rsidRPr="00C614C8" w:rsidRDefault="00B779E4" w:rsidP="00B779E4">
      <w:pPr>
        <w:pStyle w:val="bno"/>
        <w:numPr>
          <w:ilvl w:val="0"/>
          <w:numId w:val="3"/>
        </w:numPr>
        <w:spacing w:after="0" w:line="360" w:lineRule="auto"/>
        <w:rPr>
          <w:u w:val="single"/>
        </w:rPr>
      </w:pPr>
      <w:r>
        <w:t xml:space="preserve"> </w:t>
      </w:r>
      <w:r w:rsidRPr="00C614C8">
        <w:rPr>
          <w:u w:val="single"/>
        </w:rPr>
        <w:t>Přímé práce s klientem</w:t>
      </w:r>
    </w:p>
    <w:p w14:paraId="5E094496" w14:textId="77777777" w:rsidR="00B779E4" w:rsidRDefault="00B779E4" w:rsidP="00B779E4">
      <w:pPr>
        <w:pStyle w:val="bno"/>
        <w:numPr>
          <w:ilvl w:val="1"/>
          <w:numId w:val="3"/>
        </w:numPr>
        <w:spacing w:after="0" w:line="360" w:lineRule="auto"/>
      </w:pPr>
      <w:r>
        <w:t>vedení odborných konzultací poskytovaných klientům Centra VEGA</w:t>
      </w:r>
    </w:p>
    <w:p w14:paraId="5E094497" w14:textId="77777777" w:rsidR="00B779E4" w:rsidRDefault="00B779E4" w:rsidP="00B779E4">
      <w:pPr>
        <w:pStyle w:val="bno"/>
        <w:numPr>
          <w:ilvl w:val="1"/>
          <w:numId w:val="3"/>
        </w:numPr>
        <w:spacing w:after="0" w:line="360" w:lineRule="auto"/>
      </w:pPr>
      <w:r>
        <w:t>z</w:t>
      </w:r>
      <w:r w:rsidRPr="00935FF7">
        <w:t xml:space="preserve">orientování klienta v </w:t>
      </w:r>
      <w:r w:rsidR="000D240D">
        <w:t>určité situaci</w:t>
      </w:r>
    </w:p>
    <w:p w14:paraId="5E094498" w14:textId="77777777" w:rsidR="00B779E4" w:rsidRDefault="00B779E4" w:rsidP="00B779E4">
      <w:pPr>
        <w:pStyle w:val="bno"/>
        <w:numPr>
          <w:ilvl w:val="1"/>
          <w:numId w:val="3"/>
        </w:numPr>
        <w:spacing w:after="0" w:line="360" w:lineRule="auto"/>
      </w:pPr>
      <w:r>
        <w:t>n</w:t>
      </w:r>
      <w:r w:rsidRPr="00935FF7">
        <w:t>asměrování klienta k</w:t>
      </w:r>
      <w:r w:rsidR="000D240D">
        <w:t> </w:t>
      </w:r>
      <w:r w:rsidRPr="00935FF7">
        <w:t>odborníkům</w:t>
      </w:r>
      <w:r w:rsidR="000D240D">
        <w:t>, institucím</w:t>
      </w:r>
      <w:r>
        <w:t>, kde bude problém řešen</w:t>
      </w:r>
    </w:p>
    <w:p w14:paraId="5E094499" w14:textId="77777777" w:rsidR="00B779E4" w:rsidRDefault="00B779E4" w:rsidP="00B779E4">
      <w:pPr>
        <w:pStyle w:val="bno"/>
        <w:numPr>
          <w:ilvl w:val="1"/>
          <w:numId w:val="3"/>
        </w:numPr>
        <w:spacing w:after="0" w:line="360" w:lineRule="auto"/>
      </w:pPr>
      <w:r>
        <w:t>e</w:t>
      </w:r>
      <w:r w:rsidRPr="00935FF7">
        <w:t>dukace</w:t>
      </w:r>
      <w:r w:rsidR="000D240D">
        <w:t xml:space="preserve">, osvěta </w:t>
      </w:r>
      <w:r w:rsidRPr="00935FF7">
        <w:t>klie</w:t>
      </w:r>
      <w:r>
        <w:t>nta o možnostech odborné pomoci</w:t>
      </w:r>
    </w:p>
    <w:p w14:paraId="5E09449A" w14:textId="77777777" w:rsidR="00B779E4" w:rsidRDefault="00B779E4" w:rsidP="00B779E4">
      <w:pPr>
        <w:pStyle w:val="bno"/>
        <w:numPr>
          <w:ilvl w:val="1"/>
          <w:numId w:val="3"/>
        </w:numPr>
        <w:spacing w:after="0" w:line="360" w:lineRule="auto"/>
      </w:pPr>
      <w:r>
        <w:t>m</w:t>
      </w:r>
      <w:r w:rsidRPr="00935FF7">
        <w:t>ot</w:t>
      </w:r>
      <w:r>
        <w:t>ivace klienta k řešení problému</w:t>
      </w:r>
      <w:r w:rsidR="000D240D">
        <w:t>.</w:t>
      </w:r>
    </w:p>
    <w:p w14:paraId="5E09449B" w14:textId="77777777" w:rsidR="00B779E4" w:rsidRPr="00C614C8" w:rsidRDefault="00B779E4" w:rsidP="00B779E4">
      <w:pPr>
        <w:pStyle w:val="bno"/>
        <w:numPr>
          <w:ilvl w:val="0"/>
          <w:numId w:val="3"/>
        </w:numPr>
        <w:spacing w:after="0" w:line="360" w:lineRule="auto"/>
        <w:rPr>
          <w:u w:val="single"/>
        </w:rPr>
      </w:pPr>
      <w:r w:rsidRPr="00C614C8">
        <w:rPr>
          <w:u w:val="single"/>
        </w:rPr>
        <w:t>Nepřímé práce s klientem</w:t>
      </w:r>
    </w:p>
    <w:p w14:paraId="5E09449C" w14:textId="77777777" w:rsidR="00B779E4" w:rsidRDefault="00B779E4" w:rsidP="00B779E4">
      <w:pPr>
        <w:pStyle w:val="bno"/>
        <w:numPr>
          <w:ilvl w:val="1"/>
          <w:numId w:val="3"/>
        </w:numPr>
        <w:spacing w:after="0" w:line="360" w:lineRule="auto"/>
      </w:pPr>
      <w:r>
        <w:t>vedení Evidenčních listů</w:t>
      </w:r>
    </w:p>
    <w:p w14:paraId="5E09449D" w14:textId="77777777" w:rsidR="00B779E4" w:rsidRPr="00935FF7" w:rsidRDefault="00B779E4" w:rsidP="00B779E4">
      <w:pPr>
        <w:pStyle w:val="bno"/>
        <w:numPr>
          <w:ilvl w:val="1"/>
          <w:numId w:val="3"/>
        </w:numPr>
        <w:spacing w:after="0" w:line="360" w:lineRule="auto"/>
      </w:pPr>
      <w:r>
        <w:t>s</w:t>
      </w:r>
      <w:r w:rsidRPr="00935FF7">
        <w:t>polupráce s partnerskými organizacemi a průběžné vyho</w:t>
      </w:r>
      <w:r w:rsidR="000D240D">
        <w:t>dnocování efektivity spolupráce</w:t>
      </w:r>
    </w:p>
    <w:p w14:paraId="5E09449E" w14:textId="77777777" w:rsidR="00B779E4" w:rsidRPr="00E877F5" w:rsidRDefault="00B779E4" w:rsidP="00B779E4">
      <w:pPr>
        <w:pStyle w:val="bno"/>
        <w:numPr>
          <w:ilvl w:val="1"/>
          <w:numId w:val="3"/>
        </w:numPr>
        <w:spacing w:after="0" w:line="360" w:lineRule="auto"/>
      </w:pPr>
      <w:r>
        <w:t>z</w:t>
      </w:r>
      <w:r w:rsidRPr="00935FF7">
        <w:t>pětné hodnocení efektivity p</w:t>
      </w:r>
      <w:r>
        <w:t xml:space="preserve">římé práce s klienty interně a </w:t>
      </w:r>
      <w:r w:rsidRPr="00935FF7">
        <w:t>ve spolupr</w:t>
      </w:r>
      <w:r w:rsidR="000D240D">
        <w:t xml:space="preserve">áci s partnerskými </w:t>
      </w:r>
      <w:r w:rsidR="000D240D" w:rsidRPr="00E877F5">
        <w:t>organizacemi</w:t>
      </w:r>
    </w:p>
    <w:p w14:paraId="5E09449F" w14:textId="77777777" w:rsidR="000A4AE9" w:rsidRPr="00E877F5" w:rsidRDefault="00B779E4" w:rsidP="00B779E4">
      <w:pPr>
        <w:pStyle w:val="bno"/>
        <w:numPr>
          <w:ilvl w:val="1"/>
          <w:numId w:val="3"/>
        </w:numPr>
        <w:spacing w:after="0" w:line="360" w:lineRule="auto"/>
      </w:pPr>
      <w:r w:rsidRPr="00E877F5">
        <w:t>administrativní činnost</w:t>
      </w:r>
    </w:p>
    <w:p w14:paraId="5E0944A0" w14:textId="77777777" w:rsidR="000A4AE9" w:rsidRPr="00E877F5" w:rsidRDefault="000A4AE9" w:rsidP="00B779E4">
      <w:pPr>
        <w:pStyle w:val="bno"/>
        <w:numPr>
          <w:ilvl w:val="1"/>
          <w:numId w:val="3"/>
        </w:numPr>
        <w:spacing w:after="0" w:line="360" w:lineRule="auto"/>
      </w:pPr>
      <w:r w:rsidRPr="00E877F5">
        <w:t>participace na seminářích realizovaných v rámci Projektu a v rámci Centra VEGA</w:t>
      </w:r>
    </w:p>
    <w:p w14:paraId="5E0944A1" w14:textId="77777777" w:rsidR="000A4AE9" w:rsidRPr="00E877F5" w:rsidRDefault="000A4AE9" w:rsidP="00B779E4">
      <w:pPr>
        <w:pStyle w:val="bno"/>
        <w:numPr>
          <w:ilvl w:val="1"/>
          <w:numId w:val="3"/>
        </w:numPr>
        <w:spacing w:after="0" w:line="360" w:lineRule="auto"/>
      </w:pPr>
      <w:r w:rsidRPr="00E877F5">
        <w:t>realizace konzultací s třídními učiteli nebo s rodiči v prostorách spolupracujících škol v rámci Projektu</w:t>
      </w:r>
    </w:p>
    <w:p w14:paraId="5E0944A2" w14:textId="77777777" w:rsidR="00B779E4" w:rsidRPr="00E877F5" w:rsidRDefault="000A4AE9" w:rsidP="00B779E4">
      <w:pPr>
        <w:pStyle w:val="bno"/>
        <w:numPr>
          <w:ilvl w:val="1"/>
          <w:numId w:val="3"/>
        </w:numPr>
        <w:spacing w:after="0" w:line="360" w:lineRule="auto"/>
      </w:pPr>
      <w:r w:rsidRPr="00E877F5">
        <w:t>spolupráce s Koordinátory v rámci Projektu na úrovni odborných konzultací</w:t>
      </w:r>
      <w:r w:rsidR="00B779E4" w:rsidRPr="00E877F5">
        <w:t>.</w:t>
      </w:r>
    </w:p>
    <w:p w14:paraId="5E0944A3" w14:textId="77777777" w:rsidR="00B779E4" w:rsidRPr="00E877F5" w:rsidRDefault="00B779E4" w:rsidP="00B779E4">
      <w:pPr>
        <w:pStyle w:val="bno"/>
        <w:numPr>
          <w:ilvl w:val="0"/>
          <w:numId w:val="3"/>
        </w:numPr>
        <w:spacing w:after="0" w:line="360" w:lineRule="auto"/>
        <w:rPr>
          <w:u w:val="single"/>
        </w:rPr>
      </w:pPr>
      <w:r w:rsidRPr="00E877F5">
        <w:rPr>
          <w:u w:val="single"/>
        </w:rPr>
        <w:t>Koncepční práce</w:t>
      </w:r>
    </w:p>
    <w:p w14:paraId="5E0944A4" w14:textId="77777777" w:rsidR="00B779E4" w:rsidRPr="00E877F5" w:rsidRDefault="00B779E4" w:rsidP="00B779E4">
      <w:pPr>
        <w:pStyle w:val="bno"/>
        <w:numPr>
          <w:ilvl w:val="1"/>
          <w:numId w:val="3"/>
        </w:numPr>
        <w:spacing w:after="0" w:line="360" w:lineRule="auto"/>
      </w:pPr>
      <w:r w:rsidRPr="00E877F5">
        <w:t xml:space="preserve"> spolupráce na tvorbě metodiky, tvorba odborných materiálů</w:t>
      </w:r>
      <w:r w:rsidR="000D240D" w:rsidRPr="00E877F5">
        <w:t>, letáků, apod.</w:t>
      </w:r>
    </w:p>
    <w:p w14:paraId="5E0944A5" w14:textId="77777777" w:rsidR="00B779E4" w:rsidRDefault="00B779E4" w:rsidP="001951EA">
      <w:pPr>
        <w:pStyle w:val="bno"/>
        <w:spacing w:after="0" w:line="360" w:lineRule="auto"/>
        <w:ind w:left="1843"/>
      </w:pPr>
      <w:r w:rsidRPr="00E877F5">
        <w:t xml:space="preserve">pokud Zaměstnavatel neurčí </w:t>
      </w:r>
      <w:r>
        <w:t xml:space="preserve">jinak a závazek Zaměstnavatele za vykonanou Práci uhradit dohodnutou Odměnu (jak specifikována v čl. </w:t>
      </w:r>
      <w:r>
        <w:fldChar w:fldCharType="begin"/>
      </w:r>
      <w:r>
        <w:instrText xml:space="preserve"> REF _Ref313285047 \r \h  \* MERGEFORMAT </w:instrText>
      </w:r>
      <w:r>
        <w:fldChar w:fldCharType="separate"/>
      </w:r>
      <w:r>
        <w:t>4</w:t>
      </w:r>
      <w:r>
        <w:fldChar w:fldCharType="end"/>
      </w:r>
      <w:r>
        <w:t xml:space="preserve"> níže), to vše způsobem, v rozsahu a za podmínek stanovených v této Smlouvě.</w:t>
      </w:r>
    </w:p>
    <w:p w14:paraId="5E0944A6" w14:textId="77777777" w:rsidR="00B779E4" w:rsidRDefault="00B779E4" w:rsidP="00B779E4">
      <w:pPr>
        <w:pStyle w:val="bh2"/>
        <w:spacing w:before="0" w:after="0" w:line="360" w:lineRule="auto"/>
      </w:pPr>
      <w:bookmarkStart w:id="3" w:name="_Toc313292803"/>
      <w:bookmarkStart w:id="4" w:name="_Toc313896980"/>
      <w:bookmarkEnd w:id="3"/>
      <w:r>
        <w:t>Účel.</w:t>
      </w:r>
      <w:bookmarkEnd w:id="4"/>
    </w:p>
    <w:p w14:paraId="5E0944A7" w14:textId="77777777" w:rsidR="00B779E4" w:rsidRDefault="00B779E4" w:rsidP="00B779E4">
      <w:pPr>
        <w:pStyle w:val="bno"/>
        <w:spacing w:after="0" w:line="360" w:lineRule="auto"/>
      </w:pPr>
      <w:r>
        <w:lastRenderedPageBreak/>
        <w:t>Účelem této Smlouvy je úprava vzájemných práv a povinností Smluvních stran souvisejících s výkonem Práce ze strany Zaměstnance.</w:t>
      </w:r>
    </w:p>
    <w:p w14:paraId="5E0944A8" w14:textId="77777777" w:rsidR="000D240D" w:rsidRDefault="000D240D" w:rsidP="00B779E4">
      <w:pPr>
        <w:pStyle w:val="bno"/>
        <w:spacing w:after="0" w:line="360" w:lineRule="auto"/>
      </w:pPr>
    </w:p>
    <w:p w14:paraId="5E0944A9" w14:textId="77777777" w:rsidR="00E877F5" w:rsidRDefault="00E877F5" w:rsidP="00B779E4">
      <w:pPr>
        <w:pStyle w:val="bno"/>
        <w:spacing w:after="0" w:line="360" w:lineRule="auto"/>
      </w:pPr>
    </w:p>
    <w:p w14:paraId="5E0944AA" w14:textId="77777777" w:rsidR="00B779E4" w:rsidRPr="00F00625" w:rsidRDefault="00B779E4" w:rsidP="00B779E4">
      <w:pPr>
        <w:pStyle w:val="bh1"/>
        <w:spacing w:before="0" w:after="0" w:line="360" w:lineRule="auto"/>
      </w:pPr>
      <w:bookmarkStart w:id="5" w:name="_Toc313292805"/>
      <w:bookmarkStart w:id="6" w:name="_Toc313292806"/>
      <w:bookmarkStart w:id="7" w:name="_Toc313292808"/>
      <w:bookmarkStart w:id="8" w:name="_Toc313292809"/>
      <w:bookmarkStart w:id="9" w:name="_Toc313292810"/>
      <w:bookmarkStart w:id="10" w:name="_Toc313292811"/>
      <w:bookmarkStart w:id="11" w:name="_Toc313896981"/>
      <w:bookmarkEnd w:id="5"/>
      <w:bookmarkEnd w:id="6"/>
      <w:bookmarkEnd w:id="7"/>
      <w:bookmarkEnd w:id="8"/>
      <w:bookmarkEnd w:id="9"/>
      <w:bookmarkEnd w:id="10"/>
      <w:r w:rsidRPr="00F00625">
        <w:t>výkon práce</w:t>
      </w:r>
      <w:bookmarkEnd w:id="11"/>
    </w:p>
    <w:p w14:paraId="5E0944AB" w14:textId="77777777" w:rsidR="00B779E4" w:rsidRPr="00C614C8" w:rsidRDefault="00B779E4" w:rsidP="00122F11">
      <w:pPr>
        <w:pStyle w:val="bh2"/>
        <w:spacing w:before="0" w:after="0" w:line="360" w:lineRule="auto"/>
      </w:pPr>
      <w:bookmarkStart w:id="12" w:name="_Toc313896983"/>
      <w:r w:rsidRPr="00C614C8">
        <w:t>Základní povinnosti při výkonu Práce.</w:t>
      </w:r>
      <w:bookmarkEnd w:id="12"/>
    </w:p>
    <w:p w14:paraId="5E0944AC" w14:textId="77777777" w:rsidR="000D240D" w:rsidRDefault="000D240D" w:rsidP="00122F11">
      <w:pPr>
        <w:pStyle w:val="bno"/>
        <w:spacing w:line="360" w:lineRule="auto"/>
        <w:ind w:left="709"/>
      </w:pPr>
      <w:r>
        <w:t>Zaměstnanec se zavazuje při výkonu Práce plnit následující povinnosti a dodržovat následující pokyny:</w:t>
      </w:r>
    </w:p>
    <w:p w14:paraId="5E0944AD" w14:textId="77777777" w:rsidR="000D240D" w:rsidRDefault="000D240D" w:rsidP="00122F11">
      <w:pPr>
        <w:pStyle w:val="bh3"/>
        <w:spacing w:line="360" w:lineRule="auto"/>
      </w:pPr>
      <w:bookmarkStart w:id="13" w:name="_Ref313373630"/>
      <w:r>
        <w:t>vykonávat pro Zaměstnavatele Práci podle této Smlouvy osobně, kvalifikovaně a s řádnou a odbornou péčí a v maximální pro Zaměstnance dosažitelné kvalitě;</w:t>
      </w:r>
    </w:p>
    <w:bookmarkEnd w:id="13"/>
    <w:p w14:paraId="5E0944AE" w14:textId="77777777" w:rsidR="000D240D" w:rsidRDefault="000D240D" w:rsidP="00122F11">
      <w:pPr>
        <w:pStyle w:val="bh3"/>
        <w:spacing w:line="360" w:lineRule="auto"/>
      </w:pPr>
      <w:r>
        <w:t>být připraven jak po teoretické, tak po praktické stránce;</w:t>
      </w:r>
    </w:p>
    <w:p w14:paraId="5E0944AF" w14:textId="77777777" w:rsidR="000D240D" w:rsidRDefault="000D240D" w:rsidP="00122F11">
      <w:pPr>
        <w:pStyle w:val="bh3"/>
        <w:spacing w:line="360" w:lineRule="auto"/>
      </w:pPr>
      <w:r w:rsidRPr="00C3230A">
        <w:t xml:space="preserve">dodržovat všechny termíny v rámci </w:t>
      </w:r>
      <w:r>
        <w:t>Projektu;</w:t>
      </w:r>
    </w:p>
    <w:p w14:paraId="5E0944B0" w14:textId="77777777" w:rsidR="000D240D" w:rsidRDefault="000D240D" w:rsidP="00122F11">
      <w:pPr>
        <w:pStyle w:val="bh3"/>
        <w:spacing w:line="360" w:lineRule="auto"/>
      </w:pPr>
      <w:r>
        <w:t>spolupracovat s odbornou garantkou a vedoucí Centra VEGA;</w:t>
      </w:r>
    </w:p>
    <w:p w14:paraId="5E0944B1" w14:textId="77777777" w:rsidR="000D240D" w:rsidRDefault="000D240D" w:rsidP="00122F11">
      <w:pPr>
        <w:pStyle w:val="bh3"/>
        <w:spacing w:line="360" w:lineRule="auto"/>
      </w:pPr>
      <w:r>
        <w:t>vyplňovat pracovní výkazy své činnosti;</w:t>
      </w:r>
    </w:p>
    <w:p w14:paraId="5E0944B2" w14:textId="77777777" w:rsidR="000D240D" w:rsidRDefault="000D240D" w:rsidP="00122F11">
      <w:pPr>
        <w:pStyle w:val="bh3"/>
        <w:spacing w:line="360" w:lineRule="auto"/>
      </w:pPr>
      <w:r>
        <w:t>dbát pokynů Zaměstnavatele týkajících se výkonu Práce, jakož i celého Projektu, a to jak po odborné, tak po časové či jiné stránce;</w:t>
      </w:r>
    </w:p>
    <w:p w14:paraId="5E0944B3" w14:textId="77777777" w:rsidR="000D240D" w:rsidRDefault="000D240D" w:rsidP="00122F11">
      <w:pPr>
        <w:pStyle w:val="bh3"/>
        <w:spacing w:line="360" w:lineRule="auto"/>
      </w:pPr>
      <w:bookmarkStart w:id="14" w:name="_Ref313373685"/>
      <w:r>
        <w:t>při výkonu Práce pro Zaměstnavatele postupovat s maximální odbornou péčí s cílem naplnit záměry Zaměstnavatele, které jsou Zaměstnanci známy, a dodržovat sjednaný způsob a rozsah Práce dle této Smlouvy</w:t>
      </w:r>
      <w:bookmarkEnd w:id="14"/>
      <w:r w:rsidR="001951EA">
        <w:t>.</w:t>
      </w:r>
    </w:p>
    <w:p w14:paraId="5E0944B4" w14:textId="77777777" w:rsidR="001951EA" w:rsidRDefault="001951EA" w:rsidP="001951EA">
      <w:pPr>
        <w:pStyle w:val="bh2"/>
      </w:pPr>
      <w:r>
        <w:t>Mlčenlivost při výkonu Práce</w:t>
      </w:r>
    </w:p>
    <w:p w14:paraId="5E0944B5" w14:textId="77777777" w:rsidR="001951EA" w:rsidRDefault="00B779E4" w:rsidP="001951EA">
      <w:pPr>
        <w:spacing w:line="360" w:lineRule="auto"/>
        <w:ind w:left="709"/>
      </w:pPr>
      <w:r w:rsidRPr="00C614C8">
        <w:t>Zaměstnanec se v souvislosti s p</w:t>
      </w:r>
      <w:r>
        <w:t>rovedením Práce pro Z</w:t>
      </w:r>
      <w:r w:rsidRPr="00C614C8">
        <w:t>aměstnavatele seznámí s důvěr</w:t>
      </w:r>
      <w:r>
        <w:t>nými informacemi týkajícími se Z</w:t>
      </w:r>
      <w:r w:rsidRPr="00C614C8">
        <w:t xml:space="preserve">aměstnavatele. Zaměstnanec je povinen dodržovat povinnost mlčenlivosti </w:t>
      </w:r>
      <w:r w:rsidR="001951EA">
        <w:t>ve vztahu k důvěrným informacím:</w:t>
      </w:r>
    </w:p>
    <w:p w14:paraId="5E0944B6" w14:textId="77777777" w:rsidR="00B779E4" w:rsidRDefault="001951EA" w:rsidP="00122F11">
      <w:pPr>
        <w:spacing w:line="360" w:lineRule="auto"/>
        <w:ind w:left="1418" w:hanging="709"/>
      </w:pPr>
      <w:r>
        <w:t>(</w:t>
      </w:r>
      <w:r w:rsidR="00B779E4" w:rsidRPr="00C614C8">
        <w:t xml:space="preserve">a) </w:t>
      </w:r>
      <w:r>
        <w:t xml:space="preserve">    </w:t>
      </w:r>
      <w:r w:rsidR="00B779E4" w:rsidRPr="00C614C8">
        <w:t xml:space="preserve">Za </w:t>
      </w:r>
      <w:r w:rsidR="00B779E4">
        <w:t>d</w:t>
      </w:r>
      <w:r w:rsidR="00B779E4" w:rsidRPr="00C614C8">
        <w:t>ůvěrné informace se považují</w:t>
      </w:r>
      <w:r w:rsidR="00B779E4">
        <w:t xml:space="preserve"> veškeré informace týkající se Zaměstnavatele, které se Z</w:t>
      </w:r>
      <w:r w:rsidR="00B779E4" w:rsidRPr="00C614C8">
        <w:t>aměstnanec dozví, předevší</w:t>
      </w:r>
      <w:r w:rsidR="00B779E4">
        <w:t>m takové informace týkající se Z</w:t>
      </w:r>
      <w:r w:rsidR="00B779E4" w:rsidRPr="00C614C8">
        <w:t>aměstnavatele, které jsou předmětem ochrany jakožto obchodní tajemství a/nebo které jsou předmětem ochrany podle předpisů upravujících oblast duševního vlastnictví a/nebo  které jsou proti zpřístupnění neoprávněným osobám chráněny obecně závaznými právními předpisy. Důvěrnými informacemi se dále rozumí zejména informace týkající se veškerých obchodních, marketingových, technických a dalších postupů souvisejíc</w:t>
      </w:r>
      <w:r w:rsidR="00B779E4">
        <w:t>ích s podnikáním Z</w:t>
      </w:r>
      <w:r w:rsidR="00B779E4" w:rsidRPr="00C614C8">
        <w:t>aměstnavatele, dále veškerá data poříze</w:t>
      </w:r>
      <w:r w:rsidR="00B779E4">
        <w:t>ná a uchovávaná Z</w:t>
      </w:r>
      <w:r w:rsidR="00B779E4" w:rsidRPr="00C614C8">
        <w:t>aměstnavatelem, jakož i otázky související s</w:t>
      </w:r>
      <w:r w:rsidR="00B779E4">
        <w:t> architekturou počítačové sítě Z</w:t>
      </w:r>
      <w:r w:rsidR="00B779E4" w:rsidRPr="00C614C8">
        <w:t>aměstnavatele a s jejím fungováním. Důvěrnými informacemi se dále rozumí zejména popisy nebo části popisů technologických procesů a vzorců, technických vzorců a technického know-how, informace o provozních metodách, procedurách a pracovních postupech, obchodní nebo marketingové plány, koncepce a strategie nebo jejich části, nabídky, kontrakty, smlouvy, dohody nebo jiná ujednání s třetími stranami, informace o způsobu a výsledcích hospodaření, o vztazích s obchodními partnery, o pracovněprávních otázkách, o osobních údajích ve smyslu zákona č. 101/2000 Sb., o ochraně osobních údajů a o změně některých zákonů, a všechny další informace, jejichž zveřejnění nebo jiné zpřístupnění třetí</w:t>
      </w:r>
      <w:r w:rsidR="00B779E4">
        <w:t>m osobám či jejich zneužití by Z</w:t>
      </w:r>
      <w:r w:rsidR="00B779E4" w:rsidRPr="00C614C8">
        <w:t xml:space="preserve">aměstnavateli mohlo způsobit újmu. </w:t>
      </w:r>
    </w:p>
    <w:p w14:paraId="5E0944B7" w14:textId="77777777" w:rsidR="00B779E4" w:rsidRPr="00C614C8" w:rsidRDefault="001951EA" w:rsidP="001951EA">
      <w:pPr>
        <w:pStyle w:val="Zkladntextodsazen2"/>
        <w:keepNext/>
        <w:tabs>
          <w:tab w:val="num" w:pos="1418"/>
        </w:tabs>
        <w:spacing w:after="0" w:line="360" w:lineRule="auto"/>
        <w:ind w:left="1418" w:hanging="709"/>
      </w:pPr>
      <w:r>
        <w:t>(b</w:t>
      </w:r>
      <w:r w:rsidR="00B779E4">
        <w:t xml:space="preserve">) </w:t>
      </w:r>
      <w:r>
        <w:t xml:space="preserve">    </w:t>
      </w:r>
      <w:r w:rsidR="00B779E4">
        <w:t xml:space="preserve">Za důvěrné informace se považují veškeré informace o klientech Centra </w:t>
      </w:r>
      <w:r w:rsidR="000D240D">
        <w:t>VEGA</w:t>
      </w:r>
      <w:r w:rsidR="00B779E4">
        <w:t>, o který</w:t>
      </w:r>
      <w:r w:rsidR="002E4BA3">
        <w:t>ch</w:t>
      </w:r>
      <w:r w:rsidR="00B779E4">
        <w:t xml:space="preserve"> se Zaměstnanec dozví v souvislosti s výkonem Práce pro Zaměstnavatele.</w:t>
      </w:r>
    </w:p>
    <w:p w14:paraId="5E0944B8" w14:textId="77777777" w:rsidR="00B779E4" w:rsidRPr="00C614C8" w:rsidRDefault="001951EA" w:rsidP="001951EA">
      <w:pPr>
        <w:pStyle w:val="Zkladntextodsazen2"/>
        <w:keepNext/>
        <w:tabs>
          <w:tab w:val="num" w:pos="1418"/>
        </w:tabs>
        <w:spacing w:after="0" w:line="360" w:lineRule="auto"/>
        <w:ind w:left="1418" w:hanging="709"/>
      </w:pPr>
      <w:r>
        <w:t xml:space="preserve">(c)    </w:t>
      </w:r>
      <w:r w:rsidR="00122F11">
        <w:t xml:space="preserve">  </w:t>
      </w:r>
      <w:r w:rsidR="00B779E4" w:rsidRPr="00C614C8">
        <w:t>Za důvěrné informace se nepovažují informace, které:</w:t>
      </w:r>
    </w:p>
    <w:p w14:paraId="5E0944B9" w14:textId="77777777" w:rsidR="00B779E4" w:rsidRPr="00C614C8" w:rsidRDefault="00B779E4" w:rsidP="002A0B87">
      <w:pPr>
        <w:tabs>
          <w:tab w:val="num" w:pos="1418"/>
        </w:tabs>
        <w:spacing w:line="360" w:lineRule="auto"/>
        <w:ind w:left="1418" w:hanging="142"/>
      </w:pPr>
      <w:r w:rsidRPr="00C614C8">
        <w:t xml:space="preserve">- </w:t>
      </w:r>
      <w:r w:rsidR="002E4BA3">
        <w:t xml:space="preserve"> </w:t>
      </w:r>
      <w:r w:rsidRPr="00C614C8">
        <w:t>se staly veřejn</w:t>
      </w:r>
      <w:r>
        <w:t>ě známými, aniž by to způsobil Z</w:t>
      </w:r>
      <w:r w:rsidRPr="00C614C8">
        <w:t>aměstnanec;</w:t>
      </w:r>
    </w:p>
    <w:p w14:paraId="5E0944BA" w14:textId="77777777" w:rsidR="00B779E4" w:rsidRPr="00C614C8" w:rsidRDefault="00B779E4" w:rsidP="002A0B87">
      <w:pPr>
        <w:pStyle w:val="Zkladntextodsazen3"/>
        <w:tabs>
          <w:tab w:val="num" w:pos="1418"/>
        </w:tabs>
        <w:spacing w:after="0" w:line="360" w:lineRule="auto"/>
        <w:ind w:left="1418" w:hanging="142"/>
        <w:rPr>
          <w:sz w:val="24"/>
          <w:szCs w:val="24"/>
        </w:rPr>
      </w:pPr>
      <w:r>
        <w:rPr>
          <w:sz w:val="24"/>
          <w:szCs w:val="24"/>
        </w:rPr>
        <w:t>- po podpisu této dohody Z</w:t>
      </w:r>
      <w:r w:rsidRPr="00C614C8">
        <w:rPr>
          <w:sz w:val="24"/>
          <w:szCs w:val="24"/>
        </w:rPr>
        <w:t xml:space="preserve">aměstnanci poskytne třetí osoba, jež takové informace přitom </w:t>
      </w:r>
      <w:r>
        <w:rPr>
          <w:sz w:val="24"/>
          <w:szCs w:val="24"/>
        </w:rPr>
        <w:t>nezískala přímo ani nepřímo od Z</w:t>
      </w:r>
      <w:r w:rsidRPr="00C614C8">
        <w:rPr>
          <w:sz w:val="24"/>
          <w:szCs w:val="24"/>
        </w:rPr>
        <w:t xml:space="preserve">aměstnavatele a jež </w:t>
      </w:r>
      <w:r>
        <w:rPr>
          <w:sz w:val="24"/>
          <w:szCs w:val="24"/>
        </w:rPr>
        <w:t>zpřístupněním těchto informací Z</w:t>
      </w:r>
      <w:r w:rsidRPr="00C614C8">
        <w:rPr>
          <w:sz w:val="24"/>
          <w:szCs w:val="24"/>
        </w:rPr>
        <w:t>aměstnanci neporušila povinnost mlčenlivosti, ať již taková povinnost vyplývala ze zákona nebo ze smlouvy.</w:t>
      </w:r>
    </w:p>
    <w:p w14:paraId="5E0944BB" w14:textId="77777777" w:rsidR="00B779E4" w:rsidRPr="00C614C8" w:rsidRDefault="001951EA" w:rsidP="001951EA">
      <w:pPr>
        <w:pStyle w:val="Zkladntextodsazen2"/>
        <w:keepNext/>
        <w:tabs>
          <w:tab w:val="num" w:pos="1418"/>
        </w:tabs>
        <w:spacing w:after="0" w:line="360" w:lineRule="auto"/>
        <w:ind w:left="1418" w:hanging="709"/>
      </w:pPr>
      <w:r>
        <w:t xml:space="preserve">(d)   </w:t>
      </w:r>
      <w:r w:rsidR="00B779E4" w:rsidRPr="00C614C8">
        <w:t>S</w:t>
      </w:r>
      <w:r w:rsidR="002A0B87">
        <w:t xml:space="preserve"> </w:t>
      </w:r>
      <w:r w:rsidR="00B779E4" w:rsidRPr="00C614C8">
        <w:t>důvěrnými informacemi j</w:t>
      </w:r>
      <w:r w:rsidR="00B779E4">
        <w:t>e oprávněn disponovat výhradně Z</w:t>
      </w:r>
      <w:r w:rsidR="00B779E4" w:rsidRPr="00C614C8">
        <w:t xml:space="preserve">aměstnavatel, zpřístupnění takových informací zaměstnanci nezakládá žádné oprávnění zaměstnance s důvěrnými informacemi disponovat. Zaměstnanci je tedy bez </w:t>
      </w:r>
      <w:r w:rsidR="00B779E4">
        <w:t>předchozího písemného souhlasu Z</w:t>
      </w:r>
      <w:r w:rsidR="00B779E4" w:rsidRPr="00C614C8">
        <w:t>aměstnavatele zejména zakázáno s důvěrnými informacemi jakkoli disponovat, zpřístupnit důvěrné informace třetím osobám nebo jakkoli je využít, ať již pro sebe nebo pro jiného, ledaže tak</w:t>
      </w:r>
      <w:r w:rsidR="00B779E4">
        <w:t xml:space="preserve"> Z</w:t>
      </w:r>
      <w:r w:rsidR="00B779E4" w:rsidRPr="00C614C8">
        <w:t>aměstnanec musí učinit v rámci řá</w:t>
      </w:r>
      <w:r w:rsidR="00B779E4">
        <w:t>dného provedení Práce pro Z</w:t>
      </w:r>
      <w:r w:rsidR="00B779E4" w:rsidRPr="00C614C8">
        <w:t xml:space="preserve">aměstnavatele nebo jedná-li se o zpřístupnění důvěrné informace oprávněné osobě, je-li takové zpřístupnění povinností uloženou zákonem nebo orgánem veřejné moci na základě zákona. </w:t>
      </w:r>
    </w:p>
    <w:p w14:paraId="5E0944BC" w14:textId="77777777" w:rsidR="00B779E4" w:rsidRPr="00C614C8" w:rsidRDefault="001951EA" w:rsidP="001951EA">
      <w:pPr>
        <w:pStyle w:val="Zkladntextodsazen2"/>
        <w:tabs>
          <w:tab w:val="num" w:pos="1418"/>
        </w:tabs>
        <w:spacing w:after="0" w:line="360" w:lineRule="auto"/>
        <w:ind w:left="1418" w:hanging="709"/>
      </w:pPr>
      <w:r>
        <w:t>(e)</w:t>
      </w:r>
      <w:r w:rsidR="002A0B87">
        <w:t xml:space="preserve">   </w:t>
      </w:r>
      <w:r w:rsidR="00B779E4" w:rsidRPr="00C614C8">
        <w:t>Zaměstnanec se zavazuje, že povinnost mlčenlivosti ve vztahu k důvěrným informacím, jak je upravena v tomto čl. II. odst. 2 písm. a) až c), bude zachovávat též i po skončení pracovněprávního vztahu založeného touto dohodou.</w:t>
      </w:r>
    </w:p>
    <w:p w14:paraId="5E0944BD" w14:textId="77777777" w:rsidR="00B779E4" w:rsidRPr="00C614C8" w:rsidRDefault="002A0B87" w:rsidP="001951EA">
      <w:pPr>
        <w:pStyle w:val="bno"/>
        <w:tabs>
          <w:tab w:val="num" w:pos="1418"/>
        </w:tabs>
        <w:spacing w:after="0" w:line="360" w:lineRule="auto"/>
        <w:ind w:left="1418" w:hanging="709"/>
      </w:pPr>
      <w:r>
        <w:t xml:space="preserve">          </w:t>
      </w:r>
      <w:r w:rsidR="00B779E4" w:rsidRPr="00C614C8">
        <w:t>Pro odstranění případných pochybností, porušení kterékoli povinnosti či kteréhokoli závazného pokynu uvedeného výše se považuje za podstatné porušení Smlouvy.</w:t>
      </w:r>
    </w:p>
    <w:p w14:paraId="5E0944BE" w14:textId="77777777" w:rsidR="00B779E4" w:rsidRPr="00C614C8" w:rsidRDefault="00B779E4" w:rsidP="00B779E4">
      <w:pPr>
        <w:pStyle w:val="bno"/>
        <w:spacing w:after="0" w:line="360" w:lineRule="auto"/>
      </w:pPr>
    </w:p>
    <w:p w14:paraId="5E0944BF" w14:textId="77777777" w:rsidR="00B779E4" w:rsidRPr="00C614C8" w:rsidRDefault="00B779E4" w:rsidP="00B779E4">
      <w:pPr>
        <w:pStyle w:val="bh1"/>
        <w:spacing w:before="0" w:after="0" w:line="360" w:lineRule="auto"/>
      </w:pPr>
      <w:bookmarkStart w:id="15" w:name="_Toc313896984"/>
      <w:r w:rsidRPr="00C614C8">
        <w:t>další práva a povinnosti smluvních stran</w:t>
      </w:r>
      <w:bookmarkEnd w:id="15"/>
    </w:p>
    <w:p w14:paraId="5E0944C0" w14:textId="77777777" w:rsidR="00B779E4" w:rsidRDefault="00B779E4" w:rsidP="00B779E4">
      <w:pPr>
        <w:pStyle w:val="bh2"/>
        <w:spacing w:before="0" w:after="0" w:line="360" w:lineRule="auto"/>
      </w:pPr>
      <w:bookmarkStart w:id="16" w:name="_Toc313896985"/>
      <w:r>
        <w:t>Práva a povinnosti Zaměstnavatele.</w:t>
      </w:r>
      <w:bookmarkEnd w:id="16"/>
    </w:p>
    <w:p w14:paraId="5E0944C1" w14:textId="77777777" w:rsidR="00B779E4" w:rsidRDefault="00B779E4" w:rsidP="00B779E4">
      <w:pPr>
        <w:pStyle w:val="bh3"/>
        <w:spacing w:before="0" w:after="0" w:line="360" w:lineRule="auto"/>
      </w:pPr>
      <w:r>
        <w:t xml:space="preserve">Zaměstnavatel uhradí Zaměstnanci za vykonanou Práci dle této Smlouvy Odměnu a Náklady v souladu s čl. </w:t>
      </w:r>
      <w:r>
        <w:fldChar w:fldCharType="begin"/>
      </w:r>
      <w:r>
        <w:instrText xml:space="preserve"> REF _Ref313285047 \r \h </w:instrText>
      </w:r>
      <w:r>
        <w:fldChar w:fldCharType="separate"/>
      </w:r>
      <w:r>
        <w:t>4</w:t>
      </w:r>
      <w:r>
        <w:fldChar w:fldCharType="end"/>
      </w:r>
      <w:r>
        <w:t xml:space="preserve"> této Smlouvy;  </w:t>
      </w:r>
    </w:p>
    <w:p w14:paraId="5E0944C2" w14:textId="77777777" w:rsidR="00B779E4" w:rsidRDefault="00B779E4" w:rsidP="00B779E4">
      <w:pPr>
        <w:pStyle w:val="bh3"/>
        <w:spacing w:before="0" w:after="0" w:line="360" w:lineRule="auto"/>
      </w:pPr>
      <w:r>
        <w:t xml:space="preserve">Zaměstnavatel sdělí Zaměstnanci informace potřebné pro přípravu a řádný výkon Práce v souladu s touto Smlouvou; </w:t>
      </w:r>
    </w:p>
    <w:p w14:paraId="5E0944C3" w14:textId="77777777" w:rsidR="00B779E4" w:rsidRDefault="00B779E4" w:rsidP="00B779E4">
      <w:pPr>
        <w:pStyle w:val="bh3"/>
        <w:spacing w:before="0" w:after="0" w:line="360" w:lineRule="auto"/>
      </w:pPr>
      <w:r>
        <w:t>Zaměstnavatel poskytne Zaměstnanci další rozumně požadovanou součinnost za účelem a v rámci řádné realizace výkonu Práce.</w:t>
      </w:r>
    </w:p>
    <w:p w14:paraId="5E0944C4" w14:textId="77777777" w:rsidR="00B779E4" w:rsidRDefault="00B779E4" w:rsidP="00B779E4">
      <w:pPr>
        <w:pStyle w:val="bh2"/>
        <w:spacing w:before="0" w:after="0" w:line="360" w:lineRule="auto"/>
      </w:pPr>
      <w:bookmarkStart w:id="17" w:name="_Toc313292814"/>
      <w:bookmarkStart w:id="18" w:name="_Ref306712416"/>
      <w:bookmarkStart w:id="19" w:name="_Toc313896986"/>
      <w:bookmarkEnd w:id="17"/>
      <w:r>
        <w:t>Práva a povinnosti Zaměstnance.</w:t>
      </w:r>
      <w:bookmarkEnd w:id="18"/>
      <w:bookmarkEnd w:id="19"/>
    </w:p>
    <w:p w14:paraId="5E0944C5" w14:textId="77777777" w:rsidR="00B779E4" w:rsidRDefault="00B779E4" w:rsidP="00B779E4">
      <w:pPr>
        <w:pStyle w:val="bno"/>
        <w:spacing w:after="0" w:line="360" w:lineRule="auto"/>
      </w:pPr>
      <w:r>
        <w:t>Zaměstnanec se zavazuje:</w:t>
      </w:r>
    </w:p>
    <w:p w14:paraId="5E0944C6" w14:textId="77777777" w:rsidR="00B779E4" w:rsidRDefault="00B779E4" w:rsidP="00B779E4">
      <w:pPr>
        <w:pStyle w:val="bh3"/>
        <w:spacing w:before="0" w:after="0" w:line="360" w:lineRule="auto"/>
      </w:pPr>
      <w:bookmarkStart w:id="20" w:name="_Ref306819088"/>
      <w:r>
        <w:t>při vykonávání Práce dbát zájmů a pokynů Zaměstnavatele a postupovat výhradně v souladu s nimi;</w:t>
      </w:r>
    </w:p>
    <w:p w14:paraId="5E0944C7" w14:textId="77777777" w:rsidR="00B779E4" w:rsidRDefault="00B779E4" w:rsidP="00B779E4">
      <w:pPr>
        <w:pStyle w:val="bh3"/>
        <w:spacing w:before="0" w:after="0" w:line="360" w:lineRule="auto"/>
      </w:pPr>
      <w:bookmarkStart w:id="21" w:name="_Ref306819453"/>
      <w:bookmarkEnd w:id="20"/>
      <w:r>
        <w:t>informovat Zaměstnavatele o případných problémech/hrozících problémech s plněním jakéhokoli závazku Zaměstnance vyplývajícího z této Smlouvy bez zbytečného odkladu poté, co případný vzniklý či hrozící problém zjistí, a vyvinout veškeré úsilí a odbornou péči k odstranění daného problému/hrozícího problému, příp. poskytnout veškerou možnou součinnost třetí osobě, pokud třetí osoba bude na odstraňování výše uvedeného participovat;</w:t>
      </w:r>
      <w:bookmarkEnd w:id="21"/>
    </w:p>
    <w:p w14:paraId="5E0944C8" w14:textId="77777777" w:rsidR="00B779E4" w:rsidRDefault="00B779E4" w:rsidP="00B779E4">
      <w:pPr>
        <w:pStyle w:val="bh3"/>
        <w:spacing w:before="0" w:after="0" w:line="360" w:lineRule="auto"/>
      </w:pPr>
      <w:bookmarkStart w:id="22" w:name="_Ref309741491"/>
      <w:r>
        <w:t>na žádost Zaměstnavatele poskytnout Zaměstnavateli po ukončení výkonu Práce report o průběhu konzultací, pokud se toto ukáže být nutným či vhodným, vše ve formě a dle požadavků Zaměstnavatele; a</w:t>
      </w:r>
    </w:p>
    <w:p w14:paraId="5E0944C9" w14:textId="77777777" w:rsidR="00B779E4" w:rsidRDefault="00B779E4" w:rsidP="00B779E4">
      <w:pPr>
        <w:pStyle w:val="bh3"/>
        <w:spacing w:before="0" w:after="0" w:line="360" w:lineRule="auto"/>
      </w:pPr>
      <w:bookmarkStart w:id="23" w:name="_Ref313392833"/>
      <w:r>
        <w:t>v průběhu celého Projektu, jakož i po zániku této Smlouvy dbát na zachování dobrého jména Zaměstnavatele.</w:t>
      </w:r>
      <w:bookmarkEnd w:id="23"/>
      <w:r>
        <w:t xml:space="preserve"> </w:t>
      </w:r>
      <w:bookmarkStart w:id="24" w:name="_DV_M330"/>
      <w:bookmarkStart w:id="25" w:name="_Ref306804992"/>
      <w:bookmarkEnd w:id="22"/>
      <w:bookmarkEnd w:id="24"/>
    </w:p>
    <w:p w14:paraId="5E0944CA" w14:textId="77777777" w:rsidR="00B779E4" w:rsidRDefault="00B779E4" w:rsidP="00B779E4">
      <w:pPr>
        <w:pStyle w:val="bno"/>
        <w:spacing w:after="0" w:line="360" w:lineRule="auto"/>
      </w:pPr>
    </w:p>
    <w:p w14:paraId="5E0944CB" w14:textId="77777777" w:rsidR="00B779E4" w:rsidRDefault="00B779E4" w:rsidP="00B779E4">
      <w:pPr>
        <w:pStyle w:val="bh1"/>
        <w:keepNext/>
        <w:spacing w:before="0" w:after="0" w:line="360" w:lineRule="auto"/>
      </w:pPr>
      <w:bookmarkStart w:id="26" w:name="_Ref313285047"/>
      <w:bookmarkStart w:id="27" w:name="_Ref313285082"/>
      <w:bookmarkStart w:id="28" w:name="_Toc313896987"/>
      <w:bookmarkEnd w:id="25"/>
      <w:r>
        <w:t>odměna a náhrada nákladů</w:t>
      </w:r>
      <w:bookmarkEnd w:id="26"/>
      <w:bookmarkEnd w:id="27"/>
      <w:bookmarkEnd w:id="28"/>
    </w:p>
    <w:p w14:paraId="5E0944CC" w14:textId="77777777" w:rsidR="00B779E4" w:rsidRDefault="00B779E4" w:rsidP="00B779E4">
      <w:pPr>
        <w:pStyle w:val="bh2"/>
        <w:spacing w:before="0" w:after="0" w:line="360" w:lineRule="auto"/>
      </w:pPr>
      <w:bookmarkStart w:id="29" w:name="_Ref268534772"/>
      <w:bookmarkStart w:id="30" w:name="_Toc313896988"/>
      <w:r>
        <w:t xml:space="preserve">Odměna za </w:t>
      </w:r>
      <w:bookmarkEnd w:id="29"/>
      <w:r>
        <w:t>Práci.</w:t>
      </w:r>
      <w:bookmarkEnd w:id="30"/>
    </w:p>
    <w:p w14:paraId="5E0944CD" w14:textId="77777777" w:rsidR="00B779E4" w:rsidRDefault="00B779E4" w:rsidP="00B779E4">
      <w:pPr>
        <w:pStyle w:val="bno"/>
        <w:spacing w:after="0" w:line="360" w:lineRule="auto"/>
      </w:pPr>
      <w:r w:rsidRPr="00C614C8">
        <w:t>Za řádné provedení pracovních úkolů náleží zaměstnanci odměna ve výši</w:t>
      </w:r>
      <w:r w:rsidR="003C391C">
        <w:t xml:space="preserve">: </w:t>
      </w:r>
      <w:r w:rsidRPr="00C614C8">
        <w:t xml:space="preserve"> ,- Kč/hodinu</w:t>
      </w:r>
      <w:r>
        <w:t>,</w:t>
      </w:r>
      <w:r w:rsidRPr="00C614C8">
        <w:t xml:space="preserve"> (dále jen „Odměna“).</w:t>
      </w:r>
    </w:p>
    <w:p w14:paraId="5E0944CE" w14:textId="77777777" w:rsidR="00B779E4" w:rsidRDefault="00B779E4" w:rsidP="00B779E4">
      <w:pPr>
        <w:pStyle w:val="bh2"/>
        <w:spacing w:before="0" w:after="0" w:line="360" w:lineRule="auto"/>
      </w:pPr>
      <w:bookmarkStart w:id="31" w:name="_Toc313292820"/>
      <w:bookmarkStart w:id="32" w:name="_Toc313896989"/>
      <w:bookmarkEnd w:id="31"/>
      <w:r>
        <w:t>Náhrada Nákladů.</w:t>
      </w:r>
      <w:bookmarkEnd w:id="32"/>
    </w:p>
    <w:p w14:paraId="5E0944CF" w14:textId="77777777" w:rsidR="00B779E4" w:rsidRDefault="00B779E4" w:rsidP="00B779E4">
      <w:pPr>
        <w:pStyle w:val="bno"/>
        <w:spacing w:after="0" w:line="360" w:lineRule="auto"/>
      </w:pPr>
      <w:r>
        <w:t>Pro vyloučení veškerých pochybností je stanoveno, že jakékoli případné další náklady Zaměstnance související s výkonem Práce pro Zaměstnavatele jsou zahrnuty v Odměně.</w:t>
      </w:r>
    </w:p>
    <w:p w14:paraId="5E0944D0" w14:textId="77777777" w:rsidR="00B779E4" w:rsidRDefault="00B779E4" w:rsidP="00B779E4">
      <w:pPr>
        <w:pStyle w:val="bh2"/>
        <w:spacing w:before="0" w:after="0" w:line="360" w:lineRule="auto"/>
      </w:pPr>
      <w:bookmarkStart w:id="33" w:name="_Toc313292822"/>
      <w:bookmarkStart w:id="34" w:name="_Toc313896990"/>
      <w:bookmarkEnd w:id="33"/>
      <w:r>
        <w:t>Splatnost Odměny.</w:t>
      </w:r>
      <w:bookmarkEnd w:id="34"/>
    </w:p>
    <w:p w14:paraId="5E0944D1" w14:textId="77777777" w:rsidR="00B779E4" w:rsidRDefault="000D240D" w:rsidP="00B779E4">
      <w:pPr>
        <w:pStyle w:val="bno"/>
        <w:spacing w:after="0" w:line="360" w:lineRule="auto"/>
      </w:pPr>
      <w:r>
        <w:t xml:space="preserve">Odměna je </w:t>
      </w:r>
      <w:r w:rsidR="00B779E4">
        <w:t xml:space="preserve">splatná měsíčně, vždy do 15. dne měsíce následujícího po měsíci, v němž byla Práce Zaměstnancem pro Zaměstnavatele vykonána na základě zaslaného výkazu práce, a to bankovním převodem </w:t>
      </w:r>
      <w:r w:rsidR="00B779E4" w:rsidRPr="000765F5">
        <w:t>na účet Zaměstnance č.:</w:t>
      </w:r>
      <w:r w:rsidR="000765F5" w:rsidRPr="000765F5">
        <w:t xml:space="preserve"> </w:t>
      </w:r>
      <w:r w:rsidR="00B84352">
        <w:t xml:space="preserve">vedený u </w:t>
      </w:r>
      <w:r w:rsidR="00B779E4">
        <w:t>(dále jen „</w:t>
      </w:r>
      <w:r w:rsidR="00B779E4">
        <w:rPr>
          <w:b/>
          <w:bCs/>
        </w:rPr>
        <w:t>Účet Zaměstnance</w:t>
      </w:r>
      <w:r w:rsidR="00B779E4">
        <w:t xml:space="preserve">“). </w:t>
      </w:r>
    </w:p>
    <w:p w14:paraId="5E0944D2" w14:textId="77777777" w:rsidR="00B779E4" w:rsidRDefault="00B779E4" w:rsidP="00B779E4">
      <w:pPr>
        <w:pStyle w:val="bno"/>
        <w:spacing w:after="0" w:line="360" w:lineRule="auto"/>
      </w:pPr>
      <w:r>
        <w:t xml:space="preserve">Zaměstnanec je povinen výkaz práce doručit Zaměstnavateli nejpozději do 2. dne měsíce následujícího po měsíci, ve </w:t>
      </w:r>
      <w:r w:rsidRPr="00936019">
        <w:t>kterém</w:t>
      </w:r>
      <w:r>
        <w:t xml:space="preserve"> vykonával Práci.</w:t>
      </w:r>
    </w:p>
    <w:p w14:paraId="5E0944D3" w14:textId="77777777" w:rsidR="00B779E4" w:rsidRDefault="00B779E4" w:rsidP="00B779E4">
      <w:pPr>
        <w:pStyle w:val="bno"/>
        <w:spacing w:after="0" w:line="360" w:lineRule="auto"/>
      </w:pPr>
    </w:p>
    <w:p w14:paraId="5E0944D4" w14:textId="77777777" w:rsidR="00B779E4" w:rsidRDefault="00B779E4" w:rsidP="00B779E4">
      <w:pPr>
        <w:pStyle w:val="bh1"/>
        <w:keepNext/>
        <w:spacing w:before="0" w:after="0" w:line="360" w:lineRule="auto"/>
      </w:pPr>
      <w:bookmarkStart w:id="35" w:name="_Toc313292826"/>
      <w:bookmarkStart w:id="36" w:name="_DV_M339"/>
      <w:bookmarkStart w:id="37" w:name="_DV_M350"/>
      <w:bookmarkStart w:id="38" w:name="_Toc313896991"/>
      <w:bookmarkEnd w:id="35"/>
      <w:bookmarkEnd w:id="36"/>
      <w:bookmarkEnd w:id="37"/>
      <w:r>
        <w:t>PROHLÁŠENÍ zaměstnance</w:t>
      </w:r>
      <w:bookmarkEnd w:id="38"/>
    </w:p>
    <w:p w14:paraId="5E0944D5" w14:textId="77777777" w:rsidR="00B779E4" w:rsidRDefault="00B779E4" w:rsidP="00B779E4">
      <w:pPr>
        <w:pStyle w:val="bh2"/>
        <w:keepNext/>
        <w:spacing w:before="0" w:after="0" w:line="360" w:lineRule="auto"/>
      </w:pPr>
      <w:bookmarkStart w:id="39" w:name="_Toc313896992"/>
      <w:r>
        <w:t>Prohlášení Zaměstnance.</w:t>
      </w:r>
      <w:bookmarkEnd w:id="39"/>
    </w:p>
    <w:p w14:paraId="5E0944D6" w14:textId="77777777" w:rsidR="00B779E4" w:rsidRDefault="00B779E4" w:rsidP="00B779E4">
      <w:pPr>
        <w:pStyle w:val="bno"/>
        <w:keepNext/>
        <w:spacing w:after="0" w:line="360" w:lineRule="auto"/>
      </w:pPr>
      <w:r>
        <w:t>Zaměstnanec prohlašuje, že:</w:t>
      </w:r>
    </w:p>
    <w:p w14:paraId="5E0944D7" w14:textId="77777777" w:rsidR="00B779E4" w:rsidRDefault="00B779E4" w:rsidP="00B779E4">
      <w:pPr>
        <w:pStyle w:val="bh3"/>
        <w:spacing w:before="0" w:after="0" w:line="360" w:lineRule="auto"/>
      </w:pPr>
      <w:r>
        <w:t>splňuje veškeré předpoklady pro řádné plnění této Smlouvy, a to zejména po odborné a jazykové stránce;</w:t>
      </w:r>
    </w:p>
    <w:p w14:paraId="5E0944D8" w14:textId="77777777" w:rsidR="00B779E4" w:rsidRDefault="00B779E4" w:rsidP="00B779E4">
      <w:pPr>
        <w:pStyle w:val="bh3"/>
        <w:spacing w:before="0" w:after="0" w:line="360" w:lineRule="auto"/>
      </w:pPr>
      <w:r>
        <w:t>má předchozí praktické zkušenosti s výkonem práce obdobného charakteru;</w:t>
      </w:r>
    </w:p>
    <w:p w14:paraId="5E0944D9" w14:textId="77777777" w:rsidR="00B779E4" w:rsidRDefault="00B779E4" w:rsidP="00B779E4">
      <w:pPr>
        <w:pStyle w:val="bh3"/>
        <w:spacing w:before="0" w:after="0" w:line="360" w:lineRule="auto"/>
      </w:pPr>
      <w:r>
        <w:t>na straně Zaměstnance není k uzavření této Smlouvy ani ke splnění závazků Zaměstnance z ní vyplývajících požadován žádný souhlas, udělení výjimky, schválení, prohlášení ani povolení jakékoli třetí osoby či orgánu, popřípadě takový potřebný souhlas byl udělen.</w:t>
      </w:r>
    </w:p>
    <w:p w14:paraId="5E0944DA" w14:textId="77777777" w:rsidR="00B779E4" w:rsidRDefault="00B779E4" w:rsidP="00B779E4">
      <w:pPr>
        <w:pStyle w:val="bh2"/>
        <w:keepNext/>
        <w:spacing w:before="0" w:after="0" w:line="360" w:lineRule="auto"/>
      </w:pPr>
      <w:bookmarkStart w:id="40" w:name="_Toc289209505"/>
      <w:bookmarkStart w:id="41" w:name="_Toc313896993"/>
      <w:r>
        <w:t>Charakter Prohlášení</w:t>
      </w:r>
      <w:bookmarkEnd w:id="40"/>
      <w:r>
        <w:t>.</w:t>
      </w:r>
      <w:bookmarkEnd w:id="41"/>
    </w:p>
    <w:p w14:paraId="5E0944DB" w14:textId="77777777" w:rsidR="00B779E4" w:rsidRDefault="00B779E4" w:rsidP="00B779E4">
      <w:pPr>
        <w:pStyle w:val="bno"/>
        <w:spacing w:after="0" w:line="360" w:lineRule="auto"/>
      </w:pPr>
      <w:r>
        <w:t>Zaměstnanec tímto zaručuje, prohlašuje a ujišťuje Zaměstnavatele, že ke dni podpisu této Smlouvy jsou všechna prohlášení Zaměstnance pravdivá, úplná a nejsou jakkoli zavádějící a zavazuje se zajistit, aby tomu tak bylo i po podpisu této Smlouvy.</w:t>
      </w:r>
    </w:p>
    <w:p w14:paraId="5E0944DC" w14:textId="77777777" w:rsidR="00B779E4" w:rsidRDefault="00B779E4" w:rsidP="00B779E4">
      <w:pPr>
        <w:pStyle w:val="bno"/>
        <w:spacing w:after="0" w:line="360" w:lineRule="auto"/>
        <w:ind w:left="0"/>
      </w:pPr>
    </w:p>
    <w:p w14:paraId="5E0944DD" w14:textId="77777777" w:rsidR="00B779E4" w:rsidRDefault="00B779E4" w:rsidP="00B779E4">
      <w:pPr>
        <w:pStyle w:val="bh1"/>
        <w:spacing w:before="0" w:after="0" w:line="360" w:lineRule="auto"/>
      </w:pPr>
      <w:bookmarkStart w:id="42" w:name="_Toc313896994"/>
      <w:r>
        <w:t>ZÁVĚREČNÁ USTANOVENÍ</w:t>
      </w:r>
      <w:bookmarkEnd w:id="42"/>
    </w:p>
    <w:p w14:paraId="5E0944DE" w14:textId="77777777" w:rsidR="00B779E4" w:rsidRDefault="00B779E4" w:rsidP="00B779E4">
      <w:pPr>
        <w:pStyle w:val="bh2"/>
        <w:numPr>
          <w:ilvl w:val="1"/>
          <w:numId w:val="6"/>
        </w:numPr>
        <w:spacing w:before="0" w:after="0" w:line="360" w:lineRule="auto"/>
      </w:pPr>
      <w:bookmarkStart w:id="43" w:name="_Toc313896995"/>
      <w:r>
        <w:t>Účinnost.</w:t>
      </w:r>
      <w:bookmarkEnd w:id="43"/>
    </w:p>
    <w:p w14:paraId="5E0944DF" w14:textId="77777777" w:rsidR="00B779E4" w:rsidRDefault="00B779E4" w:rsidP="00B779E4">
      <w:pPr>
        <w:pStyle w:val="bno"/>
        <w:spacing w:after="0" w:line="360" w:lineRule="auto"/>
      </w:pPr>
      <w:r>
        <w:t>Tato Smlouva nabývá účinnosti dnem podpisu oběma Smluvními stranami.</w:t>
      </w:r>
    </w:p>
    <w:p w14:paraId="5E0944E0" w14:textId="77777777" w:rsidR="00B779E4" w:rsidRDefault="00B779E4" w:rsidP="00B779E4">
      <w:pPr>
        <w:pStyle w:val="bh2"/>
        <w:spacing w:before="0" w:after="0" w:line="360" w:lineRule="auto"/>
      </w:pPr>
      <w:bookmarkStart w:id="44" w:name="_Toc313896996"/>
      <w:r>
        <w:t>Trvání a ukončení Smlouvy.</w:t>
      </w:r>
      <w:bookmarkEnd w:id="44"/>
    </w:p>
    <w:p w14:paraId="5E0944E1" w14:textId="77777777" w:rsidR="00B779E4" w:rsidRDefault="00B779E4" w:rsidP="00B779E4">
      <w:pPr>
        <w:pStyle w:val="bno"/>
        <w:spacing w:after="0" w:line="360" w:lineRule="auto"/>
      </w:pPr>
      <w:r>
        <w:t>Smlouva se uzavírá na dobu určitou, a to do</w:t>
      </w:r>
      <w:r w:rsidR="003C391C">
        <w:t>……..</w:t>
      </w:r>
      <w:r w:rsidRPr="00C614C8">
        <w:t>.</w:t>
      </w:r>
    </w:p>
    <w:p w14:paraId="5E0944E2" w14:textId="77777777" w:rsidR="000765F5" w:rsidRDefault="00891AF0" w:rsidP="00B779E4">
      <w:pPr>
        <w:pStyle w:val="bno"/>
        <w:spacing w:after="0" w:line="360" w:lineRule="auto"/>
      </w:pPr>
      <w:r>
        <w:t>Celkový rozsah P</w:t>
      </w:r>
      <w:r w:rsidR="000765F5">
        <w:t>ráce na pracovních úkolech činí max. 300 hodin/rok.</w:t>
      </w:r>
    </w:p>
    <w:p w14:paraId="5E0944E3" w14:textId="77777777" w:rsidR="00B779E4" w:rsidRDefault="00B779E4" w:rsidP="00B779E4">
      <w:pPr>
        <w:pStyle w:val="bno"/>
        <w:spacing w:after="0" w:line="360" w:lineRule="auto"/>
      </w:pPr>
      <w:r>
        <w:t>Smluvní strany jsou oprávněny Smlouvu vypovědět ve dvouměsíční výpovědní lhůtě, která počíná běžet první dnem měsíce následujícího po měsíci, ve kterém byla výpověď doručena druhé Smluvní straně.</w:t>
      </w:r>
    </w:p>
    <w:p w14:paraId="5E0944E4" w14:textId="77777777" w:rsidR="00B779E4" w:rsidRDefault="00B779E4" w:rsidP="00B779E4">
      <w:pPr>
        <w:pStyle w:val="bno"/>
        <w:spacing w:after="0" w:line="360" w:lineRule="auto"/>
      </w:pPr>
      <w:r>
        <w:t>Zaměstnavatel je oprávněn od Smlouvy odstoupit v případě, že dojde k podstatnému porušení Smlouvy ze strany Zaměstnance.</w:t>
      </w:r>
    </w:p>
    <w:p w14:paraId="5E0944E5" w14:textId="77777777" w:rsidR="00B779E4" w:rsidRDefault="00B779E4" w:rsidP="00B779E4">
      <w:pPr>
        <w:pStyle w:val="bh2"/>
        <w:spacing w:before="0" w:after="0" w:line="360" w:lineRule="auto"/>
        <w:rPr>
          <w:u w:val="none"/>
        </w:rPr>
      </w:pPr>
      <w:bookmarkStart w:id="45" w:name="_Toc313896998"/>
      <w:r>
        <w:t>Doručování.</w:t>
      </w:r>
      <w:bookmarkEnd w:id="45"/>
    </w:p>
    <w:p w14:paraId="5E0944E6" w14:textId="77777777" w:rsidR="00B779E4" w:rsidRDefault="00B779E4" w:rsidP="00B779E4">
      <w:pPr>
        <w:pStyle w:val="bno"/>
        <w:spacing w:after="0" w:line="360" w:lineRule="auto"/>
      </w:pPr>
      <w:r>
        <w:t>Jakékoli oznámení, žádost či jiné sdělení, jež má být učiněno či dáno Smluvní straně dle této Smlouvy bude učiněno či dáno písemně. Toto oznámení, žádost či jiné sdělení bude, pokud z této Smlouvy nevyplývá jinak, považováno za řádně dané či učiněné druhé Smluvní straně, bude-li doručeno osobně, doporučenou poštou, kurýrní službou nebo emailem na dále uvedenou adresu příslušné Smluvní strany nebo na takovou jinou adresu, kterou tato příslušná Smluvní strana určí v oznámení zaslaném druhé Smluvní straně:</w:t>
      </w:r>
    </w:p>
    <w:p w14:paraId="5E0944E7" w14:textId="77777777" w:rsidR="00B779E4" w:rsidRDefault="00B779E4" w:rsidP="00B779E4">
      <w:pPr>
        <w:pStyle w:val="bh3"/>
        <w:spacing w:before="0" w:after="0" w:line="360" w:lineRule="auto"/>
      </w:pPr>
      <w:r>
        <w:t>Zaměstnavateli:</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5375"/>
      </w:tblGrid>
      <w:tr w:rsidR="00B779E4" w:rsidRPr="00CD635F" w14:paraId="5E0944EA" w14:textId="77777777" w:rsidTr="00122F11">
        <w:tc>
          <w:tcPr>
            <w:tcW w:w="2268" w:type="dxa"/>
          </w:tcPr>
          <w:p w14:paraId="5E0944E8" w14:textId="77777777" w:rsidR="00B779E4" w:rsidRPr="00CD635F" w:rsidRDefault="00B779E4" w:rsidP="002A41A7">
            <w:pPr>
              <w:spacing w:line="360" w:lineRule="auto"/>
            </w:pPr>
            <w:r w:rsidRPr="00CD635F">
              <w:t>Adresa:</w:t>
            </w:r>
          </w:p>
        </w:tc>
        <w:tc>
          <w:tcPr>
            <w:tcW w:w="5375" w:type="dxa"/>
          </w:tcPr>
          <w:p w14:paraId="5E0944E9" w14:textId="77777777" w:rsidR="00B779E4" w:rsidRPr="00CD635F" w:rsidRDefault="00B779E4" w:rsidP="002A41A7">
            <w:pPr>
              <w:spacing w:line="360" w:lineRule="auto"/>
            </w:pPr>
          </w:p>
        </w:tc>
      </w:tr>
      <w:tr w:rsidR="00B779E4" w:rsidRPr="00CD635F" w14:paraId="5E0944ED" w14:textId="77777777" w:rsidTr="00122F11">
        <w:tc>
          <w:tcPr>
            <w:tcW w:w="2268" w:type="dxa"/>
          </w:tcPr>
          <w:p w14:paraId="5E0944EB" w14:textId="77777777" w:rsidR="00B779E4" w:rsidRPr="00CD635F" w:rsidRDefault="00B779E4" w:rsidP="002A41A7">
            <w:pPr>
              <w:spacing w:line="360" w:lineRule="auto"/>
            </w:pPr>
          </w:p>
        </w:tc>
        <w:tc>
          <w:tcPr>
            <w:tcW w:w="5375" w:type="dxa"/>
          </w:tcPr>
          <w:p w14:paraId="5E0944EC" w14:textId="77777777" w:rsidR="00B779E4" w:rsidRPr="00CD635F" w:rsidRDefault="00B779E4" w:rsidP="002A41A7">
            <w:pPr>
              <w:spacing w:line="360" w:lineRule="auto"/>
            </w:pPr>
          </w:p>
        </w:tc>
      </w:tr>
      <w:tr w:rsidR="00B779E4" w:rsidRPr="00CD635F" w14:paraId="5E0944F0" w14:textId="77777777" w:rsidTr="00122F11">
        <w:tc>
          <w:tcPr>
            <w:tcW w:w="2268" w:type="dxa"/>
          </w:tcPr>
          <w:p w14:paraId="5E0944EE" w14:textId="77777777" w:rsidR="00B779E4" w:rsidRPr="00CD635F" w:rsidRDefault="00B779E4" w:rsidP="002A41A7">
            <w:pPr>
              <w:spacing w:line="360" w:lineRule="auto"/>
            </w:pPr>
            <w:r w:rsidRPr="00CD635F">
              <w:t>K rukám:</w:t>
            </w:r>
          </w:p>
        </w:tc>
        <w:tc>
          <w:tcPr>
            <w:tcW w:w="5375" w:type="dxa"/>
          </w:tcPr>
          <w:p w14:paraId="5E0944EF" w14:textId="77777777" w:rsidR="00B779E4" w:rsidRPr="00CD635F" w:rsidRDefault="00B779E4" w:rsidP="002A41A7">
            <w:pPr>
              <w:spacing w:line="360" w:lineRule="auto"/>
            </w:pPr>
          </w:p>
        </w:tc>
      </w:tr>
      <w:tr w:rsidR="00B779E4" w:rsidRPr="00CD635F" w14:paraId="5E0944F3" w14:textId="77777777" w:rsidTr="00122F11">
        <w:tc>
          <w:tcPr>
            <w:tcW w:w="2268" w:type="dxa"/>
          </w:tcPr>
          <w:p w14:paraId="5E0944F1" w14:textId="77777777" w:rsidR="00B779E4" w:rsidRPr="00CD635F" w:rsidRDefault="00B779E4" w:rsidP="002A41A7">
            <w:pPr>
              <w:spacing w:line="360" w:lineRule="auto"/>
            </w:pPr>
            <w:r w:rsidRPr="00CD635F">
              <w:t>Email:</w:t>
            </w:r>
          </w:p>
        </w:tc>
        <w:tc>
          <w:tcPr>
            <w:tcW w:w="5375" w:type="dxa"/>
          </w:tcPr>
          <w:p w14:paraId="5E0944F2" w14:textId="77777777" w:rsidR="00B779E4" w:rsidRPr="00CD635F" w:rsidRDefault="00B779E4" w:rsidP="002A41A7">
            <w:pPr>
              <w:spacing w:line="360" w:lineRule="auto"/>
            </w:pPr>
          </w:p>
        </w:tc>
      </w:tr>
    </w:tbl>
    <w:p w14:paraId="5E0944F4" w14:textId="77777777" w:rsidR="00B779E4" w:rsidRPr="00AB5B0E" w:rsidRDefault="00B779E4" w:rsidP="00B779E4">
      <w:pPr>
        <w:pStyle w:val="bh3"/>
        <w:spacing w:before="0" w:after="0" w:line="360" w:lineRule="auto"/>
      </w:pPr>
      <w:r w:rsidRPr="00AB5B0E">
        <w:t>Zaměstnanci:</w:t>
      </w:r>
    </w:p>
    <w:tbl>
      <w:tblPr>
        <w:tblW w:w="764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5375"/>
      </w:tblGrid>
      <w:tr w:rsidR="00B84352" w:rsidRPr="0025089C" w14:paraId="5E0944F7" w14:textId="77777777" w:rsidTr="00B84352">
        <w:tc>
          <w:tcPr>
            <w:tcW w:w="2268" w:type="dxa"/>
          </w:tcPr>
          <w:p w14:paraId="5E0944F5" w14:textId="77777777" w:rsidR="00B84352" w:rsidRPr="000765F5" w:rsidRDefault="00B84352" w:rsidP="002A41A7">
            <w:pPr>
              <w:spacing w:line="360" w:lineRule="auto"/>
            </w:pPr>
            <w:r w:rsidRPr="000765F5">
              <w:t>Adresa:</w:t>
            </w:r>
          </w:p>
        </w:tc>
        <w:tc>
          <w:tcPr>
            <w:tcW w:w="5375" w:type="dxa"/>
          </w:tcPr>
          <w:p w14:paraId="5E0944F6" w14:textId="77777777" w:rsidR="00B84352" w:rsidRPr="00A4745B" w:rsidRDefault="00B84352" w:rsidP="00A40200">
            <w:pPr>
              <w:spacing w:line="360" w:lineRule="auto"/>
            </w:pPr>
          </w:p>
        </w:tc>
      </w:tr>
      <w:tr w:rsidR="00B84352" w:rsidRPr="0025089C" w14:paraId="5E0944FA" w14:textId="77777777" w:rsidTr="00B84352">
        <w:tc>
          <w:tcPr>
            <w:tcW w:w="2268" w:type="dxa"/>
          </w:tcPr>
          <w:p w14:paraId="5E0944F8" w14:textId="77777777" w:rsidR="00B84352" w:rsidRPr="000765F5" w:rsidRDefault="00B84352" w:rsidP="002A41A7">
            <w:pPr>
              <w:spacing w:line="360" w:lineRule="auto"/>
            </w:pPr>
          </w:p>
        </w:tc>
        <w:tc>
          <w:tcPr>
            <w:tcW w:w="5375" w:type="dxa"/>
          </w:tcPr>
          <w:p w14:paraId="5E0944F9" w14:textId="77777777" w:rsidR="00B84352" w:rsidRPr="00A4745B" w:rsidRDefault="00B84352" w:rsidP="00A40200">
            <w:pPr>
              <w:spacing w:line="360" w:lineRule="auto"/>
            </w:pPr>
          </w:p>
        </w:tc>
      </w:tr>
      <w:tr w:rsidR="00B84352" w:rsidRPr="0025089C" w14:paraId="5E0944FD" w14:textId="77777777" w:rsidTr="00B84352">
        <w:tc>
          <w:tcPr>
            <w:tcW w:w="2268" w:type="dxa"/>
          </w:tcPr>
          <w:p w14:paraId="5E0944FB" w14:textId="77777777" w:rsidR="00B84352" w:rsidRPr="000765F5" w:rsidRDefault="00B84352" w:rsidP="002A41A7">
            <w:pPr>
              <w:spacing w:line="360" w:lineRule="auto"/>
            </w:pPr>
            <w:r w:rsidRPr="000765F5">
              <w:t>K rukám:</w:t>
            </w:r>
          </w:p>
        </w:tc>
        <w:tc>
          <w:tcPr>
            <w:tcW w:w="5375" w:type="dxa"/>
          </w:tcPr>
          <w:p w14:paraId="5E0944FC" w14:textId="77777777" w:rsidR="00B84352" w:rsidRPr="00A4745B" w:rsidRDefault="00B84352" w:rsidP="00A40200">
            <w:pPr>
              <w:spacing w:line="360" w:lineRule="auto"/>
            </w:pPr>
          </w:p>
        </w:tc>
      </w:tr>
      <w:tr w:rsidR="00B84352" w:rsidRPr="00CD635F" w14:paraId="5E094500" w14:textId="77777777" w:rsidTr="00B84352">
        <w:tc>
          <w:tcPr>
            <w:tcW w:w="2268" w:type="dxa"/>
          </w:tcPr>
          <w:p w14:paraId="5E0944FE" w14:textId="77777777" w:rsidR="00B84352" w:rsidRPr="000765F5" w:rsidRDefault="00B84352" w:rsidP="002A41A7">
            <w:pPr>
              <w:spacing w:line="360" w:lineRule="auto"/>
            </w:pPr>
            <w:r w:rsidRPr="000765F5">
              <w:t>Email:</w:t>
            </w:r>
          </w:p>
        </w:tc>
        <w:tc>
          <w:tcPr>
            <w:tcW w:w="5375" w:type="dxa"/>
          </w:tcPr>
          <w:p w14:paraId="5E0944FF" w14:textId="77777777" w:rsidR="00B84352" w:rsidRPr="00A4745B" w:rsidRDefault="00B84352" w:rsidP="00A40200">
            <w:pPr>
              <w:spacing w:line="360" w:lineRule="auto"/>
            </w:pPr>
          </w:p>
        </w:tc>
      </w:tr>
    </w:tbl>
    <w:p w14:paraId="5E094501" w14:textId="77777777" w:rsidR="00B779E4" w:rsidRDefault="00B779E4" w:rsidP="00B779E4">
      <w:pPr>
        <w:pStyle w:val="bno"/>
        <w:spacing w:after="0" w:line="360" w:lineRule="auto"/>
      </w:pPr>
    </w:p>
    <w:p w14:paraId="5E094502" w14:textId="77777777" w:rsidR="00B779E4" w:rsidRDefault="00B779E4" w:rsidP="00B779E4">
      <w:pPr>
        <w:pStyle w:val="bno"/>
        <w:spacing w:after="0" w:line="360" w:lineRule="auto"/>
      </w:pPr>
      <w:r>
        <w:t>Jakékoliv oznámení podle této Smlouvy bude považováno za doručené:</w:t>
      </w:r>
    </w:p>
    <w:p w14:paraId="5E094503" w14:textId="77777777" w:rsidR="00B779E4" w:rsidRDefault="00B779E4" w:rsidP="00B779E4">
      <w:pPr>
        <w:pStyle w:val="bh3"/>
        <w:numPr>
          <w:ilvl w:val="2"/>
          <w:numId w:val="5"/>
        </w:numPr>
        <w:spacing w:before="0" w:after="0" w:line="360" w:lineRule="auto"/>
      </w:pPr>
      <w:r>
        <w:t xml:space="preserve">dnem fyzického předání oznámení, je-li oznámení zasíláno prostřednictvím kurýra nebo doručováno osobně; nebo </w:t>
      </w:r>
    </w:p>
    <w:p w14:paraId="5E094504" w14:textId="77777777" w:rsidR="00B779E4" w:rsidRDefault="00B779E4" w:rsidP="00B779E4">
      <w:pPr>
        <w:pStyle w:val="bh3"/>
        <w:spacing w:before="0" w:after="0" w:line="360" w:lineRule="auto"/>
      </w:pPr>
      <w:r>
        <w:t>dnem doručení potvrzeným na doručence, je-li oznámení zasíláno doporučenou poštou; nebo</w:t>
      </w:r>
    </w:p>
    <w:p w14:paraId="5E094505" w14:textId="77777777" w:rsidR="00B779E4" w:rsidRDefault="00B779E4" w:rsidP="00B779E4">
      <w:pPr>
        <w:pStyle w:val="bh3"/>
        <w:spacing w:before="0" w:after="0" w:line="360" w:lineRule="auto"/>
      </w:pPr>
      <w:r>
        <w:t xml:space="preserve">dnem doručení s následným potvrzením neporušeného doručení, v případech, kdy oznámení bylo doručováno emailem; nebo </w:t>
      </w:r>
    </w:p>
    <w:p w14:paraId="5E094506" w14:textId="77777777" w:rsidR="00B779E4" w:rsidRDefault="00B779E4" w:rsidP="00B779E4">
      <w:pPr>
        <w:pStyle w:val="bh3"/>
        <w:spacing w:before="0" w:after="0" w:line="360" w:lineRule="auto"/>
      </w:pPr>
      <w:r>
        <w:t>dnem, kdy bude, v případě, že doručení výše uvedeným způsobem nebude z jakéhokoli důvodu možné, oznámení zasláno doporučenou poštou na adresu určenou shora uvedeným způsobem anebo na adresu zapsaného sídla příslušné Smluvní strany (bude-li odlišná), avšak k jeho převzetí z jakéhokoli důvodu nedojde, a to ani ve lhůtě tří (3) pracovních dnů od jeho uložení na příslušném poštovním úřadu.</w:t>
      </w:r>
    </w:p>
    <w:p w14:paraId="5E094507" w14:textId="77777777" w:rsidR="00B779E4" w:rsidRDefault="00B779E4" w:rsidP="00B779E4">
      <w:pPr>
        <w:pStyle w:val="bno"/>
        <w:spacing w:after="0" w:line="360" w:lineRule="auto"/>
      </w:pPr>
      <w:r>
        <w:t>Výše uvedené adresy a telekomunikační spojení mohou být měněna jednostranným písemným oznámením doručeným příslušnou Smluvní stranou druhé Smluvní straně s tím, že takováto změna se stane účinnou uplynutím deseti (10) pracovních dnů od doručení takového oznámení druhé Smluvní straně.</w:t>
      </w:r>
    </w:p>
    <w:p w14:paraId="5E094508" w14:textId="77777777" w:rsidR="00B779E4" w:rsidRDefault="00B779E4" w:rsidP="00B779E4">
      <w:pPr>
        <w:pStyle w:val="bh2"/>
        <w:spacing w:before="0" w:after="0" w:line="360" w:lineRule="auto"/>
      </w:pPr>
      <w:bookmarkStart w:id="46" w:name="_Toc313292836"/>
      <w:bookmarkStart w:id="47" w:name="_Toc313292837"/>
      <w:bookmarkStart w:id="48" w:name="_Toc313292846"/>
      <w:bookmarkStart w:id="49" w:name="_Toc313896999"/>
      <w:bookmarkEnd w:id="46"/>
      <w:bookmarkEnd w:id="47"/>
      <w:bookmarkEnd w:id="48"/>
      <w:r>
        <w:t>Oddělitelnost.</w:t>
      </w:r>
      <w:bookmarkEnd w:id="49"/>
    </w:p>
    <w:p w14:paraId="5E094509" w14:textId="77777777" w:rsidR="00B779E4" w:rsidRDefault="00B779E4" w:rsidP="00B779E4">
      <w:pPr>
        <w:pStyle w:val="bno"/>
        <w:spacing w:after="0" w:line="360" w:lineRule="auto"/>
      </w:pPr>
      <w:r>
        <w:t>Je-li nebo stane-li se některé ustanovení této Smlouvy neplatným, nevymahatelným nebo neúčinným, nedotýká se tato neplatnost, nevymahatelnost či neúčinnost ostatních ustanovení této Smlouvy. Smluvní strany se zavazují nahradit do pěti (5) pracovních dnů po doručení výzvy druhé Smluvní strany neplatné, nevymahatelné nebo neúčinné ustanovení ustanovením platným, vymahatelným a účinným se stejným nebo obdobným obchodním a právním smyslem, případně uzavřít novou smlouvu.</w:t>
      </w:r>
    </w:p>
    <w:p w14:paraId="5E09450A" w14:textId="77777777" w:rsidR="00B779E4" w:rsidRDefault="00B779E4" w:rsidP="00B779E4">
      <w:pPr>
        <w:pStyle w:val="bh2"/>
        <w:spacing w:before="0" w:after="0" w:line="360" w:lineRule="auto"/>
      </w:pPr>
      <w:bookmarkStart w:id="50" w:name="_Toc313897000"/>
      <w:r>
        <w:t>Stejnopisy.</w:t>
      </w:r>
      <w:bookmarkEnd w:id="50"/>
    </w:p>
    <w:p w14:paraId="5E09450B" w14:textId="77777777" w:rsidR="00B779E4" w:rsidRDefault="00B779E4" w:rsidP="00B779E4">
      <w:pPr>
        <w:pStyle w:val="bno"/>
        <w:spacing w:after="0" w:line="360" w:lineRule="auto"/>
      </w:pPr>
      <w:r>
        <w:t>Tato Smlouva je vyhotovena ve dvou (2) stejnopisech, z nichž každý bude považován za prvopis. Jeden (1) stejnopis obdrží Zaměstnavatel a jeden (1) stejnopis obdrží Zaměstnanec.</w:t>
      </w:r>
    </w:p>
    <w:p w14:paraId="5E09450C" w14:textId="77777777" w:rsidR="00B779E4" w:rsidRDefault="00B779E4" w:rsidP="00B779E4">
      <w:pPr>
        <w:pStyle w:val="bh2"/>
        <w:spacing w:before="0" w:after="0" w:line="360" w:lineRule="auto"/>
      </w:pPr>
      <w:bookmarkStart w:id="51" w:name="_Toc313897001"/>
      <w:r>
        <w:t>Jazyk.</w:t>
      </w:r>
      <w:bookmarkEnd w:id="51"/>
    </w:p>
    <w:p w14:paraId="5E09450D" w14:textId="77777777" w:rsidR="00B779E4" w:rsidRDefault="00B779E4" w:rsidP="00B779E4">
      <w:pPr>
        <w:pStyle w:val="bno"/>
        <w:spacing w:after="0" w:line="360" w:lineRule="auto"/>
      </w:pPr>
      <w:r>
        <w:t>Tato Smlouva je vyhotovena v českém jazyce a tato verze bude rozhodující bez ohledu na jakýkoli její překlad, který může být pro jakýkoli účel pořízen.</w:t>
      </w:r>
    </w:p>
    <w:p w14:paraId="5E09450E" w14:textId="77777777" w:rsidR="00B779E4" w:rsidRDefault="00B779E4" w:rsidP="00B779E4">
      <w:pPr>
        <w:pStyle w:val="bh2"/>
        <w:spacing w:before="0" w:after="0" w:line="360" w:lineRule="auto"/>
      </w:pPr>
      <w:bookmarkStart w:id="52" w:name="_Toc313897002"/>
      <w:r>
        <w:t>Řešení sporů.</w:t>
      </w:r>
      <w:bookmarkEnd w:id="52"/>
    </w:p>
    <w:p w14:paraId="5E09450F" w14:textId="77777777" w:rsidR="00B779E4" w:rsidRDefault="00B779E4" w:rsidP="00B779E4">
      <w:pPr>
        <w:pStyle w:val="bno"/>
        <w:spacing w:after="0" w:line="360" w:lineRule="auto"/>
      </w:pPr>
      <w:r>
        <w:t>Tato Smlouva se řídí právním řádem České republiky. Veškeré spory mezi Smluvními stranami vznikající z této Smlouvy nebo v souvislosti s ní budou řešeny obecnými soudy České republiky.</w:t>
      </w:r>
    </w:p>
    <w:p w14:paraId="5E094510" w14:textId="77777777" w:rsidR="00B779E4" w:rsidRDefault="00B779E4" w:rsidP="00B779E4">
      <w:pPr>
        <w:pStyle w:val="bno"/>
        <w:spacing w:after="0" w:line="360" w:lineRule="auto"/>
      </w:pPr>
      <w:r>
        <w:t>Obě Smluvní strany tímto prohlašují, že neexistuje žádné ústní ujednání, smlouva či řízení některé Smluvní strany, které by nepříznivě ovlivnilo výkon jakýchkoliv práv a povinností dle této Smlouvy. Zároveň potvrzují svým podpisem, že veškerá ujištění a dokumenty dle této Smlouvy jsou pravdivé, platné a právně vymahatelné.</w:t>
      </w:r>
    </w:p>
    <w:p w14:paraId="5E094511" w14:textId="77777777" w:rsidR="00B779E4" w:rsidRDefault="00B779E4" w:rsidP="00B779E4">
      <w:pPr>
        <w:spacing w:line="360" w:lineRule="auto"/>
        <w:rPr>
          <w:i/>
          <w:iCs/>
        </w:rPr>
      </w:pPr>
    </w:p>
    <w:p w14:paraId="5E094512" w14:textId="77777777" w:rsidR="00B779E4" w:rsidRDefault="00B779E4" w:rsidP="00B779E4">
      <w:pPr>
        <w:spacing w:line="360" w:lineRule="auto"/>
      </w:pPr>
      <w:r>
        <w:t>NA DŮKAZ TOHO, že Smluvní strany s obsahem této smlouvy souhlasí, rozumí ji a zavazují se k jejímu plnění, připojují své podpisy a prohlašují, že tato Smlouva byla uzavřena podle jejich svobodné a vážné vůle prosté tísně, zejména tísně finanční.</w:t>
      </w:r>
    </w:p>
    <w:p w14:paraId="5E094513" w14:textId="77777777" w:rsidR="00B779E4" w:rsidRDefault="00B779E4" w:rsidP="00B779E4">
      <w:pPr>
        <w:pStyle w:val="Zkladntextodsazen"/>
        <w:spacing w:line="360" w:lineRule="auto"/>
        <w:ind w:left="0"/>
      </w:pPr>
    </w:p>
    <w:tbl>
      <w:tblPr>
        <w:tblW w:w="0" w:type="auto"/>
        <w:tblInd w:w="-68" w:type="dxa"/>
        <w:tblLayout w:type="fixed"/>
        <w:tblCellMar>
          <w:left w:w="70" w:type="dxa"/>
          <w:right w:w="70" w:type="dxa"/>
        </w:tblCellMar>
        <w:tblLook w:val="0000" w:firstRow="0" w:lastRow="0" w:firstColumn="0" w:lastColumn="0" w:noHBand="0" w:noVBand="0"/>
      </w:tblPr>
      <w:tblGrid>
        <w:gridCol w:w="4533"/>
        <w:gridCol w:w="600"/>
        <w:gridCol w:w="4060"/>
      </w:tblGrid>
      <w:tr w:rsidR="00B779E4" w:rsidRPr="00CD635F" w14:paraId="5E094517" w14:textId="77777777" w:rsidTr="002A41A7">
        <w:tc>
          <w:tcPr>
            <w:tcW w:w="4533" w:type="dxa"/>
            <w:tcBorders>
              <w:top w:val="nil"/>
              <w:left w:val="nil"/>
              <w:bottom w:val="nil"/>
              <w:right w:val="nil"/>
            </w:tcBorders>
          </w:tcPr>
          <w:p w14:paraId="5E094514" w14:textId="77777777" w:rsidR="00B779E4" w:rsidRPr="00CD635F" w:rsidRDefault="00B779E4" w:rsidP="002A41A7">
            <w:pPr>
              <w:pStyle w:val="Dl"/>
              <w:keepNext w:val="0"/>
              <w:spacing w:line="360" w:lineRule="auto"/>
              <w:jc w:val="both"/>
              <w:rPr>
                <w:rFonts w:ascii="Times New Roman" w:hAnsi="Times New Roman" w:cs="Times New Roman"/>
              </w:rPr>
            </w:pPr>
            <w:r w:rsidRPr="00955FFD">
              <w:rPr>
                <w:rStyle w:val="platne1"/>
                <w:b/>
              </w:rPr>
              <w:t>Obecně prospěšná společnost Sirius, o.p.s.</w:t>
            </w:r>
          </w:p>
        </w:tc>
        <w:tc>
          <w:tcPr>
            <w:tcW w:w="600" w:type="dxa"/>
            <w:tcBorders>
              <w:top w:val="nil"/>
              <w:left w:val="nil"/>
              <w:bottom w:val="nil"/>
              <w:right w:val="nil"/>
            </w:tcBorders>
          </w:tcPr>
          <w:p w14:paraId="5E094515" w14:textId="77777777" w:rsidR="00B779E4" w:rsidRPr="00CD635F" w:rsidRDefault="00B779E4" w:rsidP="002A41A7">
            <w:pPr>
              <w:pStyle w:val="Dl"/>
              <w:keepNext w:val="0"/>
              <w:spacing w:line="360" w:lineRule="auto"/>
              <w:jc w:val="both"/>
              <w:rPr>
                <w:rFonts w:ascii="Times New Roman" w:hAnsi="Times New Roman" w:cs="Times New Roman"/>
              </w:rPr>
            </w:pPr>
          </w:p>
        </w:tc>
        <w:tc>
          <w:tcPr>
            <w:tcW w:w="4060" w:type="dxa"/>
            <w:tcBorders>
              <w:top w:val="nil"/>
              <w:left w:val="nil"/>
              <w:bottom w:val="nil"/>
              <w:right w:val="nil"/>
            </w:tcBorders>
          </w:tcPr>
          <w:p w14:paraId="5E094516" w14:textId="77777777" w:rsidR="00B779E4" w:rsidRPr="00CD635F" w:rsidRDefault="00B779E4" w:rsidP="002A41A7">
            <w:pPr>
              <w:pStyle w:val="Dl"/>
              <w:keepNext w:val="0"/>
              <w:spacing w:line="360" w:lineRule="auto"/>
              <w:jc w:val="both"/>
              <w:rPr>
                <w:rFonts w:ascii="Times New Roman" w:hAnsi="Times New Roman" w:cs="Times New Roman"/>
                <w:b/>
              </w:rPr>
            </w:pPr>
          </w:p>
        </w:tc>
      </w:tr>
      <w:tr w:rsidR="00B779E4" w:rsidRPr="00CD635F" w14:paraId="5E09451D" w14:textId="77777777" w:rsidTr="002A41A7">
        <w:tc>
          <w:tcPr>
            <w:tcW w:w="4533" w:type="dxa"/>
            <w:tcBorders>
              <w:top w:val="nil"/>
              <w:left w:val="nil"/>
              <w:bottom w:val="single" w:sz="4" w:space="0" w:color="auto"/>
              <w:right w:val="nil"/>
            </w:tcBorders>
          </w:tcPr>
          <w:p w14:paraId="5E094518" w14:textId="77777777" w:rsidR="00B779E4" w:rsidRPr="00CD635F" w:rsidRDefault="00B779E4" w:rsidP="002A41A7">
            <w:pPr>
              <w:pStyle w:val="Zkladntextodsazen"/>
              <w:spacing w:line="360" w:lineRule="auto"/>
              <w:ind w:left="0"/>
              <w:rPr>
                <w:b/>
                <w:bCs/>
                <w:sz w:val="18"/>
                <w:szCs w:val="18"/>
              </w:rPr>
            </w:pPr>
          </w:p>
          <w:p w14:paraId="5E094519" w14:textId="77777777" w:rsidR="00B779E4" w:rsidRPr="00CD635F" w:rsidRDefault="00B779E4" w:rsidP="002A41A7">
            <w:pPr>
              <w:pStyle w:val="Zkladntextodsazen"/>
              <w:spacing w:line="360" w:lineRule="auto"/>
              <w:ind w:left="0"/>
              <w:rPr>
                <w:b/>
                <w:bCs/>
                <w:sz w:val="18"/>
                <w:szCs w:val="18"/>
              </w:rPr>
            </w:pPr>
          </w:p>
          <w:p w14:paraId="5E09451A" w14:textId="77777777" w:rsidR="00B779E4" w:rsidRPr="00CD635F" w:rsidRDefault="00B779E4" w:rsidP="002A41A7">
            <w:pPr>
              <w:pStyle w:val="Zkladntextodsazen"/>
              <w:spacing w:line="360" w:lineRule="auto"/>
              <w:ind w:left="0"/>
              <w:rPr>
                <w:b/>
                <w:bCs/>
                <w:sz w:val="18"/>
                <w:szCs w:val="18"/>
              </w:rPr>
            </w:pPr>
          </w:p>
        </w:tc>
        <w:tc>
          <w:tcPr>
            <w:tcW w:w="600" w:type="dxa"/>
            <w:tcBorders>
              <w:top w:val="nil"/>
              <w:left w:val="nil"/>
              <w:bottom w:val="nil"/>
              <w:right w:val="nil"/>
            </w:tcBorders>
          </w:tcPr>
          <w:p w14:paraId="5E09451B" w14:textId="77777777" w:rsidR="00B779E4" w:rsidRPr="00CD635F" w:rsidRDefault="00B779E4" w:rsidP="002A41A7">
            <w:pPr>
              <w:pStyle w:val="Dl"/>
              <w:keepNext w:val="0"/>
              <w:spacing w:line="360" w:lineRule="auto"/>
              <w:jc w:val="both"/>
              <w:rPr>
                <w:rFonts w:ascii="Times New Roman" w:hAnsi="Times New Roman" w:cs="Times New Roman"/>
              </w:rPr>
            </w:pPr>
          </w:p>
        </w:tc>
        <w:tc>
          <w:tcPr>
            <w:tcW w:w="4060" w:type="dxa"/>
            <w:tcBorders>
              <w:top w:val="nil"/>
              <w:left w:val="nil"/>
              <w:bottom w:val="single" w:sz="4" w:space="0" w:color="auto"/>
              <w:right w:val="nil"/>
            </w:tcBorders>
          </w:tcPr>
          <w:p w14:paraId="5E09451C" w14:textId="77777777" w:rsidR="00B779E4" w:rsidRPr="00CD635F" w:rsidRDefault="00B779E4" w:rsidP="002A41A7">
            <w:pPr>
              <w:pStyle w:val="Dl"/>
              <w:keepNext w:val="0"/>
              <w:spacing w:line="360" w:lineRule="auto"/>
              <w:jc w:val="both"/>
              <w:rPr>
                <w:rFonts w:ascii="Times New Roman" w:hAnsi="Times New Roman" w:cs="Times New Roman"/>
              </w:rPr>
            </w:pPr>
          </w:p>
        </w:tc>
      </w:tr>
      <w:tr w:rsidR="00B779E4" w:rsidRPr="00CD635F" w14:paraId="5E094521" w14:textId="77777777" w:rsidTr="002A41A7">
        <w:tc>
          <w:tcPr>
            <w:tcW w:w="4533" w:type="dxa"/>
            <w:tcBorders>
              <w:top w:val="single" w:sz="4" w:space="0" w:color="auto"/>
              <w:left w:val="nil"/>
              <w:bottom w:val="nil"/>
              <w:right w:val="nil"/>
            </w:tcBorders>
          </w:tcPr>
          <w:p w14:paraId="5E09451E" w14:textId="77777777" w:rsidR="00B779E4" w:rsidRPr="00CD635F" w:rsidRDefault="00B779E4" w:rsidP="003C391C">
            <w:pPr>
              <w:pStyle w:val="Dl"/>
              <w:keepNext w:val="0"/>
              <w:spacing w:line="360" w:lineRule="auto"/>
              <w:jc w:val="both"/>
              <w:rPr>
                <w:rFonts w:ascii="Times New Roman" w:hAnsi="Times New Roman" w:cs="Times New Roman"/>
              </w:rPr>
            </w:pPr>
            <w:r w:rsidRPr="00CD635F">
              <w:rPr>
                <w:rFonts w:ascii="Times New Roman" w:hAnsi="Times New Roman" w:cs="Times New Roman"/>
              </w:rPr>
              <w:t xml:space="preserve">Jméno: </w:t>
            </w:r>
          </w:p>
        </w:tc>
        <w:tc>
          <w:tcPr>
            <w:tcW w:w="600" w:type="dxa"/>
            <w:tcBorders>
              <w:top w:val="nil"/>
              <w:left w:val="nil"/>
              <w:bottom w:val="nil"/>
              <w:right w:val="nil"/>
            </w:tcBorders>
          </w:tcPr>
          <w:p w14:paraId="5E09451F" w14:textId="77777777" w:rsidR="00B779E4" w:rsidRPr="00CD635F" w:rsidRDefault="00B779E4" w:rsidP="002A41A7">
            <w:pPr>
              <w:pStyle w:val="Dl"/>
              <w:keepNext w:val="0"/>
              <w:spacing w:line="360" w:lineRule="auto"/>
              <w:jc w:val="both"/>
              <w:rPr>
                <w:rFonts w:ascii="Times New Roman" w:hAnsi="Times New Roman" w:cs="Times New Roman"/>
              </w:rPr>
            </w:pPr>
          </w:p>
        </w:tc>
        <w:tc>
          <w:tcPr>
            <w:tcW w:w="4060" w:type="dxa"/>
            <w:tcBorders>
              <w:top w:val="single" w:sz="4" w:space="0" w:color="auto"/>
              <w:left w:val="nil"/>
              <w:bottom w:val="nil"/>
              <w:right w:val="nil"/>
            </w:tcBorders>
          </w:tcPr>
          <w:p w14:paraId="5E094520" w14:textId="77777777" w:rsidR="00B779E4" w:rsidRPr="0025089C" w:rsidRDefault="00B779E4" w:rsidP="00122F11">
            <w:pPr>
              <w:pStyle w:val="Dl"/>
              <w:keepNext w:val="0"/>
              <w:spacing w:line="360" w:lineRule="auto"/>
              <w:jc w:val="both"/>
              <w:rPr>
                <w:rFonts w:ascii="Times New Roman" w:hAnsi="Times New Roman" w:cs="Times New Roman"/>
                <w:highlight w:val="yellow"/>
              </w:rPr>
            </w:pPr>
            <w:r w:rsidRPr="000B4940">
              <w:rPr>
                <w:rFonts w:ascii="Times New Roman" w:hAnsi="Times New Roman" w:cs="Times New Roman"/>
              </w:rPr>
              <w:t xml:space="preserve">Datum: </w:t>
            </w:r>
          </w:p>
        </w:tc>
      </w:tr>
      <w:tr w:rsidR="00B779E4" w:rsidRPr="00CD635F" w14:paraId="5E094525" w14:textId="77777777" w:rsidTr="002A41A7">
        <w:tc>
          <w:tcPr>
            <w:tcW w:w="4533" w:type="dxa"/>
            <w:tcBorders>
              <w:top w:val="nil"/>
              <w:left w:val="nil"/>
              <w:bottom w:val="nil"/>
              <w:right w:val="nil"/>
            </w:tcBorders>
          </w:tcPr>
          <w:p w14:paraId="5E094522" w14:textId="77777777" w:rsidR="00B779E4" w:rsidRPr="00CD635F" w:rsidRDefault="00B779E4" w:rsidP="00E7162F">
            <w:pPr>
              <w:pStyle w:val="Dl"/>
              <w:keepNext w:val="0"/>
              <w:spacing w:line="360" w:lineRule="auto"/>
              <w:jc w:val="both"/>
              <w:rPr>
                <w:rFonts w:ascii="Times New Roman" w:hAnsi="Times New Roman" w:cs="Times New Roman"/>
              </w:rPr>
            </w:pPr>
            <w:r w:rsidRPr="00CD635F">
              <w:rPr>
                <w:rFonts w:ascii="Times New Roman" w:hAnsi="Times New Roman" w:cs="Times New Roman"/>
              </w:rPr>
              <w:t xml:space="preserve">Funkce: ředitelka </w:t>
            </w:r>
          </w:p>
        </w:tc>
        <w:tc>
          <w:tcPr>
            <w:tcW w:w="600" w:type="dxa"/>
            <w:tcBorders>
              <w:top w:val="nil"/>
              <w:left w:val="nil"/>
              <w:bottom w:val="nil"/>
              <w:right w:val="nil"/>
            </w:tcBorders>
          </w:tcPr>
          <w:p w14:paraId="5E094523" w14:textId="77777777" w:rsidR="00B779E4" w:rsidRPr="00CD635F" w:rsidRDefault="00B779E4" w:rsidP="002A41A7">
            <w:pPr>
              <w:pStyle w:val="Dl"/>
              <w:keepNext w:val="0"/>
              <w:spacing w:line="360" w:lineRule="auto"/>
              <w:jc w:val="both"/>
              <w:rPr>
                <w:rFonts w:ascii="Times New Roman" w:hAnsi="Times New Roman" w:cs="Times New Roman"/>
              </w:rPr>
            </w:pPr>
          </w:p>
        </w:tc>
        <w:tc>
          <w:tcPr>
            <w:tcW w:w="4060" w:type="dxa"/>
            <w:tcBorders>
              <w:top w:val="nil"/>
              <w:left w:val="nil"/>
              <w:bottom w:val="nil"/>
              <w:right w:val="nil"/>
            </w:tcBorders>
          </w:tcPr>
          <w:p w14:paraId="5E094524" w14:textId="77777777" w:rsidR="00B779E4" w:rsidRPr="0025089C" w:rsidRDefault="00B779E4" w:rsidP="002A41A7">
            <w:pPr>
              <w:pStyle w:val="Dl"/>
              <w:keepNext w:val="0"/>
              <w:spacing w:line="360" w:lineRule="auto"/>
              <w:jc w:val="both"/>
              <w:rPr>
                <w:rFonts w:ascii="Times New Roman" w:hAnsi="Times New Roman" w:cs="Times New Roman"/>
                <w:highlight w:val="yellow"/>
              </w:rPr>
            </w:pPr>
            <w:r w:rsidRPr="00B56243">
              <w:rPr>
                <w:rFonts w:ascii="Times New Roman" w:hAnsi="Times New Roman" w:cs="Times New Roman"/>
              </w:rPr>
              <w:t>Místo: Kladno</w:t>
            </w:r>
          </w:p>
        </w:tc>
      </w:tr>
      <w:tr w:rsidR="00B779E4" w:rsidRPr="00CD635F" w14:paraId="5E094529" w14:textId="77777777" w:rsidTr="002A41A7">
        <w:tc>
          <w:tcPr>
            <w:tcW w:w="4533" w:type="dxa"/>
            <w:tcBorders>
              <w:top w:val="nil"/>
              <w:left w:val="nil"/>
              <w:bottom w:val="nil"/>
              <w:right w:val="nil"/>
            </w:tcBorders>
          </w:tcPr>
          <w:p w14:paraId="5E094526" w14:textId="77777777" w:rsidR="00B779E4" w:rsidRPr="00CD635F" w:rsidRDefault="00B779E4" w:rsidP="00122F11">
            <w:pPr>
              <w:pStyle w:val="Dl"/>
              <w:keepNext w:val="0"/>
              <w:spacing w:line="360" w:lineRule="auto"/>
              <w:jc w:val="both"/>
              <w:rPr>
                <w:rFonts w:ascii="Times New Roman" w:hAnsi="Times New Roman" w:cs="Times New Roman"/>
              </w:rPr>
            </w:pPr>
            <w:r w:rsidRPr="00CD635F">
              <w:rPr>
                <w:rFonts w:ascii="Times New Roman" w:hAnsi="Times New Roman" w:cs="Times New Roman"/>
              </w:rPr>
              <w:t xml:space="preserve">Datum: </w:t>
            </w:r>
          </w:p>
        </w:tc>
        <w:tc>
          <w:tcPr>
            <w:tcW w:w="600" w:type="dxa"/>
            <w:tcBorders>
              <w:top w:val="nil"/>
              <w:left w:val="nil"/>
              <w:bottom w:val="nil"/>
              <w:right w:val="nil"/>
            </w:tcBorders>
          </w:tcPr>
          <w:p w14:paraId="5E094527" w14:textId="77777777" w:rsidR="00B779E4" w:rsidRPr="00CD635F" w:rsidRDefault="00B779E4" w:rsidP="002A41A7">
            <w:pPr>
              <w:pStyle w:val="Dl"/>
              <w:keepNext w:val="0"/>
              <w:spacing w:line="360" w:lineRule="auto"/>
              <w:jc w:val="both"/>
              <w:rPr>
                <w:rFonts w:ascii="Times New Roman" w:hAnsi="Times New Roman" w:cs="Times New Roman"/>
              </w:rPr>
            </w:pPr>
          </w:p>
        </w:tc>
        <w:tc>
          <w:tcPr>
            <w:tcW w:w="4060" w:type="dxa"/>
            <w:tcBorders>
              <w:top w:val="nil"/>
              <w:left w:val="nil"/>
              <w:bottom w:val="nil"/>
              <w:right w:val="nil"/>
            </w:tcBorders>
          </w:tcPr>
          <w:p w14:paraId="5E094528" w14:textId="77777777" w:rsidR="00B779E4" w:rsidRPr="00CD635F" w:rsidRDefault="00B779E4" w:rsidP="002A41A7">
            <w:pPr>
              <w:pStyle w:val="Dl"/>
              <w:keepNext w:val="0"/>
              <w:spacing w:line="360" w:lineRule="auto"/>
              <w:jc w:val="both"/>
              <w:rPr>
                <w:rFonts w:ascii="Times New Roman" w:hAnsi="Times New Roman" w:cs="Times New Roman"/>
              </w:rPr>
            </w:pPr>
          </w:p>
        </w:tc>
      </w:tr>
      <w:tr w:rsidR="00B779E4" w:rsidRPr="00CD635F" w14:paraId="5E09452D" w14:textId="77777777" w:rsidTr="002A41A7">
        <w:tc>
          <w:tcPr>
            <w:tcW w:w="4533" w:type="dxa"/>
            <w:tcBorders>
              <w:top w:val="nil"/>
              <w:left w:val="nil"/>
              <w:bottom w:val="nil"/>
              <w:right w:val="nil"/>
            </w:tcBorders>
          </w:tcPr>
          <w:p w14:paraId="5E09452A" w14:textId="77777777" w:rsidR="00B779E4" w:rsidRPr="00CD635F" w:rsidRDefault="00B779E4" w:rsidP="002A41A7">
            <w:pPr>
              <w:pStyle w:val="Dl"/>
              <w:keepNext w:val="0"/>
              <w:spacing w:line="360" w:lineRule="auto"/>
              <w:jc w:val="both"/>
              <w:rPr>
                <w:rFonts w:ascii="Times New Roman" w:hAnsi="Times New Roman" w:cs="Times New Roman"/>
              </w:rPr>
            </w:pPr>
            <w:r w:rsidRPr="00CD635F">
              <w:rPr>
                <w:rFonts w:ascii="Times New Roman" w:hAnsi="Times New Roman" w:cs="Times New Roman"/>
              </w:rPr>
              <w:t>Místo: Praha</w:t>
            </w:r>
          </w:p>
        </w:tc>
        <w:tc>
          <w:tcPr>
            <w:tcW w:w="600" w:type="dxa"/>
            <w:tcBorders>
              <w:top w:val="nil"/>
              <w:left w:val="nil"/>
              <w:bottom w:val="nil"/>
              <w:right w:val="nil"/>
            </w:tcBorders>
          </w:tcPr>
          <w:p w14:paraId="5E09452B" w14:textId="77777777" w:rsidR="00B779E4" w:rsidRPr="00CD635F" w:rsidRDefault="00B779E4" w:rsidP="002A41A7">
            <w:pPr>
              <w:pStyle w:val="Dl"/>
              <w:keepNext w:val="0"/>
              <w:spacing w:line="360" w:lineRule="auto"/>
              <w:jc w:val="both"/>
              <w:rPr>
                <w:rFonts w:ascii="Times New Roman" w:hAnsi="Times New Roman" w:cs="Times New Roman"/>
              </w:rPr>
            </w:pPr>
          </w:p>
        </w:tc>
        <w:tc>
          <w:tcPr>
            <w:tcW w:w="4060" w:type="dxa"/>
            <w:tcBorders>
              <w:top w:val="nil"/>
              <w:left w:val="nil"/>
              <w:bottom w:val="nil"/>
              <w:right w:val="nil"/>
            </w:tcBorders>
          </w:tcPr>
          <w:p w14:paraId="5E09452C" w14:textId="77777777" w:rsidR="00B779E4" w:rsidRPr="00CD635F" w:rsidRDefault="00B779E4" w:rsidP="002A41A7">
            <w:pPr>
              <w:pStyle w:val="Dl"/>
              <w:keepNext w:val="0"/>
              <w:spacing w:line="360" w:lineRule="auto"/>
              <w:jc w:val="both"/>
              <w:rPr>
                <w:rFonts w:ascii="Times New Roman" w:hAnsi="Times New Roman" w:cs="Times New Roman"/>
              </w:rPr>
            </w:pPr>
          </w:p>
        </w:tc>
      </w:tr>
    </w:tbl>
    <w:p w14:paraId="5E09452E" w14:textId="77777777" w:rsidR="00B779E4" w:rsidRDefault="00B779E4"/>
    <w:sectPr w:rsidR="00B779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5B6991"/>
    <w:multiLevelType w:val="hybridMultilevel"/>
    <w:tmpl w:val="9DEE2C10"/>
    <w:lvl w:ilvl="0" w:tplc="BFFA8604">
      <w:start w:val="1"/>
      <w:numFmt w:val="upperLetter"/>
      <w:lvlText w:val="%1)"/>
      <w:lvlJc w:val="left"/>
      <w:pPr>
        <w:tabs>
          <w:tab w:val="num" w:pos="567"/>
        </w:tabs>
        <w:ind w:left="567" w:hanging="567"/>
      </w:pPr>
      <w:rPr>
        <w:rFonts w:ascii="Times New Roman" w:hAnsi="Times New Roman"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 w15:restartNumberingAfterBreak="0">
    <w:nsid w:val="24F7516E"/>
    <w:multiLevelType w:val="hybridMultilevel"/>
    <w:tmpl w:val="3366187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57662864"/>
    <w:multiLevelType w:val="multilevel"/>
    <w:tmpl w:val="EB62D602"/>
    <w:lvl w:ilvl="0">
      <w:start w:val="1"/>
      <w:numFmt w:val="decimal"/>
      <w:pStyle w:val="bh1"/>
      <w:lvlText w:val="%1."/>
      <w:lvlJc w:val="left"/>
      <w:pPr>
        <w:tabs>
          <w:tab w:val="num" w:pos="720"/>
        </w:tabs>
        <w:ind w:left="720" w:hanging="720"/>
      </w:pPr>
      <w:rPr>
        <w:rFonts w:ascii="Times New Roman" w:hAnsi="Times New Roman" w:cs="Times New Roman" w:hint="default"/>
      </w:rPr>
    </w:lvl>
    <w:lvl w:ilvl="1">
      <w:start w:val="1"/>
      <w:numFmt w:val="decimal"/>
      <w:pStyle w:val="bh2"/>
      <w:lvlText w:val="%1.%2."/>
      <w:lvlJc w:val="left"/>
      <w:pPr>
        <w:tabs>
          <w:tab w:val="num" w:pos="720"/>
        </w:tabs>
        <w:ind w:left="720" w:hanging="720"/>
      </w:pPr>
      <w:rPr>
        <w:rFonts w:ascii="Times New Roman" w:hAnsi="Times New Roman" w:cs="Times New Roman" w:hint="default"/>
        <w:sz w:val="24"/>
        <w:szCs w:val="24"/>
      </w:rPr>
    </w:lvl>
    <w:lvl w:ilvl="2">
      <w:start w:val="1"/>
      <w:numFmt w:val="lowerLetter"/>
      <w:pStyle w:val="bh3"/>
      <w:lvlText w:val="(%3)"/>
      <w:lvlJc w:val="left"/>
      <w:pPr>
        <w:tabs>
          <w:tab w:val="num" w:pos="1440"/>
        </w:tabs>
        <w:ind w:left="1440" w:hanging="720"/>
      </w:pPr>
      <w:rPr>
        <w:rFonts w:ascii="Times New Roman" w:hAnsi="Times New Roman" w:cs="Times New Roman" w:hint="default"/>
        <w:b w:val="0"/>
        <w:bCs w:val="0"/>
        <w:sz w:val="24"/>
        <w:szCs w:val="24"/>
      </w:rPr>
    </w:lvl>
    <w:lvl w:ilvl="3">
      <w:start w:val="1"/>
      <w:numFmt w:val="lowerRoman"/>
      <w:pStyle w:val="bh4"/>
      <w:lvlText w:val="%4."/>
      <w:lvlJc w:val="left"/>
      <w:pPr>
        <w:tabs>
          <w:tab w:val="num" w:pos="2160"/>
        </w:tabs>
        <w:ind w:left="2088" w:hanging="648"/>
      </w:pPr>
      <w:rPr>
        <w:rFonts w:ascii="Times New Roman" w:hAnsi="Times New Roman" w:cs="Times New Roman" w:hint="default"/>
      </w:rPr>
    </w:lvl>
    <w:lvl w:ilvl="4">
      <w:start w:val="1"/>
      <w:numFmt w:val="decimal"/>
      <w:lvlText w:val="%1.%2.%3.%4.%5."/>
      <w:lvlJc w:val="left"/>
      <w:pPr>
        <w:tabs>
          <w:tab w:val="num" w:pos="2880"/>
        </w:tabs>
        <w:ind w:left="2592" w:hanging="792"/>
      </w:pPr>
      <w:rPr>
        <w:rFonts w:ascii="Times New Roman" w:hAnsi="Times New Roman" w:cs="Times New Roman" w:hint="default"/>
      </w:rPr>
    </w:lvl>
    <w:lvl w:ilvl="5">
      <w:start w:val="1"/>
      <w:numFmt w:val="decimal"/>
      <w:lvlText w:val="%1.%2.%3.%4.%5.%6."/>
      <w:lvlJc w:val="left"/>
      <w:pPr>
        <w:tabs>
          <w:tab w:val="num" w:pos="3240"/>
        </w:tabs>
        <w:ind w:left="3096" w:hanging="936"/>
      </w:pPr>
      <w:rPr>
        <w:rFonts w:ascii="Times New Roman" w:hAnsi="Times New Roman" w:cs="Times New Roman" w:hint="default"/>
      </w:rPr>
    </w:lvl>
    <w:lvl w:ilvl="6">
      <w:start w:val="1"/>
      <w:numFmt w:val="decimal"/>
      <w:lvlText w:val="%1.%2.%3.%4.%5.%6.%7."/>
      <w:lvlJc w:val="left"/>
      <w:pPr>
        <w:tabs>
          <w:tab w:val="num" w:pos="3960"/>
        </w:tabs>
        <w:ind w:left="3600" w:hanging="1080"/>
      </w:pPr>
      <w:rPr>
        <w:rFonts w:ascii="Times New Roman" w:hAnsi="Times New Roman" w:cs="Times New Roman" w:hint="default"/>
      </w:rPr>
    </w:lvl>
    <w:lvl w:ilvl="7">
      <w:start w:val="1"/>
      <w:numFmt w:val="decimal"/>
      <w:lvlText w:val="%1.%2.%3.%4.%5.%6.%7.%8."/>
      <w:lvlJc w:val="left"/>
      <w:pPr>
        <w:tabs>
          <w:tab w:val="num" w:pos="4320"/>
        </w:tabs>
        <w:ind w:left="4104" w:hanging="1224"/>
      </w:pPr>
      <w:rPr>
        <w:rFonts w:ascii="Times New Roman" w:hAnsi="Times New Roman" w:cs="Times New Roman" w:hint="default"/>
      </w:rPr>
    </w:lvl>
    <w:lvl w:ilvl="8">
      <w:start w:val="1"/>
      <w:numFmt w:val="decimal"/>
      <w:lvlText w:val="%1.%2.%3.%4.%5.%6.%7.%8.%9."/>
      <w:lvlJc w:val="left"/>
      <w:pPr>
        <w:tabs>
          <w:tab w:val="num" w:pos="5040"/>
        </w:tabs>
        <w:ind w:left="4680" w:hanging="1440"/>
      </w:pPr>
      <w:rPr>
        <w:rFonts w:ascii="Times New Roman" w:hAnsi="Times New Roman" w:cs="Times New Roman" w:hint="default"/>
      </w:rPr>
    </w:lvl>
  </w:abstractNum>
  <w:abstractNum w:abstractNumId="3" w15:restartNumberingAfterBreak="0">
    <w:nsid w:val="5FBB50B3"/>
    <w:multiLevelType w:val="hybridMultilevel"/>
    <w:tmpl w:val="1A48BD36"/>
    <w:lvl w:ilvl="0" w:tplc="9800D638">
      <w:start w:val="2"/>
      <w:numFmt w:val="lowerLetter"/>
      <w:lvlText w:val="%1)"/>
      <w:lvlJc w:val="left"/>
      <w:pPr>
        <w:tabs>
          <w:tab w:val="num" w:pos="1440"/>
        </w:tabs>
        <w:ind w:left="1440" w:hanging="360"/>
      </w:pPr>
      <w:rPr>
        <w:rFonts w:hint="default"/>
      </w:rPr>
    </w:lvl>
    <w:lvl w:ilvl="1" w:tplc="04050019">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4" w15:restartNumberingAfterBreak="0">
    <w:nsid w:val="7D770E50"/>
    <w:multiLevelType w:val="hybridMultilevel"/>
    <w:tmpl w:val="13CA8260"/>
    <w:lvl w:ilvl="0" w:tplc="6ACA5464">
      <w:numFmt w:val="bullet"/>
      <w:lvlText w:val="-"/>
      <w:lvlJc w:val="left"/>
      <w:pPr>
        <w:ind w:left="1080" w:hanging="360"/>
      </w:pPr>
      <w:rPr>
        <w:rFonts w:ascii="Times New Roman" w:eastAsia="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9E4"/>
    <w:rsid w:val="00045347"/>
    <w:rsid w:val="000765F5"/>
    <w:rsid w:val="000A4AE9"/>
    <w:rsid w:val="000D240D"/>
    <w:rsid w:val="00122F11"/>
    <w:rsid w:val="001951EA"/>
    <w:rsid w:val="002053B8"/>
    <w:rsid w:val="002A0B87"/>
    <w:rsid w:val="002D3F4D"/>
    <w:rsid w:val="002E4BA3"/>
    <w:rsid w:val="003C391C"/>
    <w:rsid w:val="006924D2"/>
    <w:rsid w:val="00842537"/>
    <w:rsid w:val="0086611B"/>
    <w:rsid w:val="00891AF0"/>
    <w:rsid w:val="00B779E4"/>
    <w:rsid w:val="00B84352"/>
    <w:rsid w:val="00E7162F"/>
    <w:rsid w:val="00E877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94434"/>
  <w15:docId w15:val="{23879FCA-6A24-44AC-9D4A-7A04145A8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779E4"/>
    <w:pPr>
      <w:spacing w:after="0" w:line="320" w:lineRule="atLeast"/>
      <w:jc w:val="both"/>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h0">
    <w:name w:val="_bh0"/>
    <w:basedOn w:val="Normln"/>
    <w:next w:val="Normln"/>
    <w:uiPriority w:val="99"/>
    <w:rsid w:val="00B779E4"/>
    <w:pPr>
      <w:jc w:val="center"/>
    </w:pPr>
    <w:rPr>
      <w:b/>
      <w:bCs/>
      <w:sz w:val="28"/>
      <w:szCs w:val="28"/>
    </w:rPr>
  </w:style>
  <w:style w:type="paragraph" w:styleId="Zkladntextodsazen">
    <w:name w:val="Body Text Indent"/>
    <w:basedOn w:val="Normln"/>
    <w:link w:val="ZkladntextodsazenChar"/>
    <w:uiPriority w:val="99"/>
    <w:rsid w:val="00B779E4"/>
    <w:pPr>
      <w:ind w:left="567"/>
    </w:pPr>
  </w:style>
  <w:style w:type="character" w:customStyle="1" w:styleId="ZkladntextodsazenChar">
    <w:name w:val="Základní text odsazený Char"/>
    <w:basedOn w:val="Standardnpsmoodstavce"/>
    <w:link w:val="Zkladntextodsazen"/>
    <w:uiPriority w:val="99"/>
    <w:rsid w:val="00B779E4"/>
    <w:rPr>
      <w:rFonts w:ascii="Times New Roman" w:eastAsia="Times New Roman" w:hAnsi="Times New Roman" w:cs="Times New Roman"/>
      <w:sz w:val="24"/>
      <w:szCs w:val="24"/>
      <w:lang w:eastAsia="cs-CZ"/>
    </w:rPr>
  </w:style>
  <w:style w:type="character" w:customStyle="1" w:styleId="platne1">
    <w:name w:val="platne1"/>
    <w:rsid w:val="00B779E4"/>
    <w:rPr>
      <w:rFonts w:ascii="Times New Roman" w:hAnsi="Times New Roman" w:cs="Times New Roman"/>
    </w:rPr>
  </w:style>
  <w:style w:type="paragraph" w:customStyle="1" w:styleId="bh1">
    <w:name w:val="_bh1"/>
    <w:basedOn w:val="Normln"/>
    <w:next w:val="bh2"/>
    <w:uiPriority w:val="99"/>
    <w:rsid w:val="00B779E4"/>
    <w:pPr>
      <w:numPr>
        <w:numId w:val="2"/>
      </w:numPr>
      <w:spacing w:before="60" w:after="120"/>
      <w:outlineLvl w:val="0"/>
    </w:pPr>
    <w:rPr>
      <w:b/>
      <w:bCs/>
      <w:caps/>
    </w:rPr>
  </w:style>
  <w:style w:type="paragraph" w:customStyle="1" w:styleId="bh2">
    <w:name w:val="_bh2"/>
    <w:basedOn w:val="Normln"/>
    <w:rsid w:val="00B779E4"/>
    <w:pPr>
      <w:numPr>
        <w:ilvl w:val="1"/>
        <w:numId w:val="2"/>
      </w:numPr>
      <w:spacing w:before="60" w:after="120"/>
      <w:outlineLvl w:val="1"/>
    </w:pPr>
    <w:rPr>
      <w:u w:val="single"/>
    </w:rPr>
  </w:style>
  <w:style w:type="paragraph" w:customStyle="1" w:styleId="bno">
    <w:name w:val="_bno"/>
    <w:basedOn w:val="Normln"/>
    <w:uiPriority w:val="99"/>
    <w:rsid w:val="00B779E4"/>
    <w:pPr>
      <w:spacing w:after="120"/>
      <w:ind w:left="720"/>
    </w:pPr>
  </w:style>
  <w:style w:type="paragraph" w:customStyle="1" w:styleId="bh3">
    <w:name w:val="_bh3"/>
    <w:basedOn w:val="Normln"/>
    <w:uiPriority w:val="99"/>
    <w:rsid w:val="00B779E4"/>
    <w:pPr>
      <w:numPr>
        <w:ilvl w:val="2"/>
        <w:numId w:val="2"/>
      </w:numPr>
      <w:spacing w:before="60" w:after="120"/>
      <w:outlineLvl w:val="2"/>
    </w:pPr>
  </w:style>
  <w:style w:type="paragraph" w:customStyle="1" w:styleId="bh4">
    <w:name w:val="_bh4"/>
    <w:basedOn w:val="Normln"/>
    <w:uiPriority w:val="99"/>
    <w:rsid w:val="00B779E4"/>
    <w:pPr>
      <w:numPr>
        <w:ilvl w:val="3"/>
        <w:numId w:val="2"/>
      </w:numPr>
    </w:pPr>
  </w:style>
  <w:style w:type="paragraph" w:styleId="Zkladntextodsazen2">
    <w:name w:val="Body Text Indent 2"/>
    <w:basedOn w:val="Normln"/>
    <w:link w:val="Zkladntextodsazen2Char"/>
    <w:uiPriority w:val="99"/>
    <w:semiHidden/>
    <w:unhideWhenUsed/>
    <w:rsid w:val="00B779E4"/>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B779E4"/>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rsid w:val="00B779E4"/>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B779E4"/>
    <w:rPr>
      <w:rFonts w:ascii="Times New Roman" w:eastAsia="Times New Roman" w:hAnsi="Times New Roman" w:cs="Times New Roman"/>
      <w:sz w:val="16"/>
      <w:szCs w:val="16"/>
      <w:lang w:eastAsia="cs-CZ"/>
    </w:rPr>
  </w:style>
  <w:style w:type="paragraph" w:customStyle="1" w:styleId="Dl">
    <w:name w:val="Díl"/>
    <w:basedOn w:val="Normln"/>
    <w:uiPriority w:val="99"/>
    <w:rsid w:val="00B779E4"/>
    <w:pPr>
      <w:keepNext/>
      <w:jc w:val="center"/>
    </w:pPr>
    <w:rPr>
      <w:rFonts w:ascii="Tahoma" w:hAnsi="Tahoma" w:cs="Tahoma"/>
      <w:lang w:eastAsia="en-US"/>
    </w:rPr>
  </w:style>
  <w:style w:type="paragraph" w:styleId="Odstavecseseznamem">
    <w:name w:val="List Paragraph"/>
    <w:basedOn w:val="Normln"/>
    <w:uiPriority w:val="34"/>
    <w:qFormat/>
    <w:rsid w:val="00122F11"/>
    <w:pPr>
      <w:ind w:left="720"/>
      <w:contextualSpacing/>
    </w:pPr>
  </w:style>
  <w:style w:type="character" w:styleId="Odkaznakoment">
    <w:name w:val="annotation reference"/>
    <w:basedOn w:val="Standardnpsmoodstavce"/>
    <w:uiPriority w:val="99"/>
    <w:semiHidden/>
    <w:unhideWhenUsed/>
    <w:rsid w:val="000A4AE9"/>
    <w:rPr>
      <w:sz w:val="16"/>
      <w:szCs w:val="16"/>
    </w:rPr>
  </w:style>
  <w:style w:type="paragraph" w:styleId="Textkomente">
    <w:name w:val="annotation text"/>
    <w:basedOn w:val="Normln"/>
    <w:link w:val="TextkomenteChar"/>
    <w:uiPriority w:val="99"/>
    <w:semiHidden/>
    <w:unhideWhenUsed/>
    <w:rsid w:val="000A4AE9"/>
    <w:pPr>
      <w:spacing w:line="240" w:lineRule="auto"/>
    </w:pPr>
    <w:rPr>
      <w:sz w:val="20"/>
      <w:szCs w:val="20"/>
    </w:rPr>
  </w:style>
  <w:style w:type="character" w:customStyle="1" w:styleId="TextkomenteChar">
    <w:name w:val="Text komentáře Char"/>
    <w:basedOn w:val="Standardnpsmoodstavce"/>
    <w:link w:val="Textkomente"/>
    <w:uiPriority w:val="99"/>
    <w:semiHidden/>
    <w:rsid w:val="000A4AE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A4AE9"/>
    <w:rPr>
      <w:b/>
      <w:bCs/>
    </w:rPr>
  </w:style>
  <w:style w:type="character" w:customStyle="1" w:styleId="PedmtkomenteChar">
    <w:name w:val="Předmět komentáře Char"/>
    <w:basedOn w:val="TextkomenteChar"/>
    <w:link w:val="Pedmtkomente"/>
    <w:uiPriority w:val="99"/>
    <w:semiHidden/>
    <w:rsid w:val="000A4AE9"/>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0A4AE9"/>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A4AE9"/>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8AE00118659D94CA5189CBD3C59228C" ma:contentTypeVersion="2" ma:contentTypeDescription="Vytvoří nový dokument" ma:contentTypeScope="" ma:versionID="bdc18be14620696c5e4f97edc2db4b34">
  <xsd:schema xmlns:xsd="http://www.w3.org/2001/XMLSchema" xmlns:xs="http://www.w3.org/2001/XMLSchema" xmlns:p="http://schemas.microsoft.com/office/2006/metadata/properties" xmlns:ns2="09e56ba5-7b68-4d7b-b3fd-83f52177480f" targetNamespace="http://schemas.microsoft.com/office/2006/metadata/properties" ma:root="true" ma:fieldsID="6274cce076eca724cea81f6a6b53151f" ns2:_="">
    <xsd:import namespace="09e56ba5-7b68-4d7b-b3fd-83f5217748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e56ba5-7b68-4d7b-b3fd-83f52177480f"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2FCA5F-2192-4C3F-9350-05E2D220F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e56ba5-7b68-4d7b-b3fd-83f521774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31FE14-8930-448F-8BB2-A177CD121888}">
  <ds:schemaRefs>
    <ds:schemaRef ds:uri="09e56ba5-7b68-4d7b-b3fd-83f52177480f"/>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728CF16-44A8-4561-B446-247159AFE2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2038</Words>
  <Characters>12027</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14037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Markéta Jindrová</dc:creator>
  <cp:lastModifiedBy>Zuzana Dvořáková</cp:lastModifiedBy>
  <cp:revision>3</cp:revision>
  <dcterms:created xsi:type="dcterms:W3CDTF">2015-10-08T13:09:00Z</dcterms:created>
  <dcterms:modified xsi:type="dcterms:W3CDTF">2016-05-27T13:35:00Z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0x01010048AE00118659D94CA5189CBD3C59228C</vt:lpwstr>
  </property>
</Properties>
</file>